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1731" w:rsidRDefault="20F7B577" w:rsidP="00B71743">
      <w:pPr>
        <w:tabs>
          <w:tab w:val="left" w:pos="3219"/>
        </w:tabs>
        <w:spacing w:line="276" w:lineRule="auto"/>
        <w:ind w:left="360" w:hanging="360"/>
        <w:jc w:val="center"/>
        <w:rPr>
          <w:rFonts w:eastAsia="Times New Roman" w:cs="Times New Roman"/>
          <w:b/>
          <w:bCs/>
          <w:color w:val="000000" w:themeColor="text1"/>
          <w:sz w:val="28"/>
          <w:szCs w:val="28"/>
          <w:lang w:eastAsia="ru-RU"/>
        </w:rPr>
      </w:pPr>
      <w:r w:rsidRPr="20F7B577">
        <w:rPr>
          <w:rFonts w:eastAsia="Times New Roman" w:cs="Times New Roman"/>
          <w:b/>
          <w:bCs/>
          <w:color w:val="000000" w:themeColor="text1"/>
          <w:sz w:val="28"/>
          <w:szCs w:val="28"/>
          <w:lang w:eastAsia="ru-RU"/>
        </w:rPr>
        <w:t xml:space="preserve">Аннотация к рабочей программе </w:t>
      </w:r>
    </w:p>
    <w:p w:rsidR="006D1731" w:rsidRDefault="68A4127A" w:rsidP="00B71743">
      <w:pPr>
        <w:tabs>
          <w:tab w:val="left" w:pos="3219"/>
        </w:tabs>
        <w:spacing w:line="276" w:lineRule="auto"/>
        <w:ind w:left="360" w:hanging="360"/>
        <w:jc w:val="center"/>
        <w:rPr>
          <w:rFonts w:eastAsia="Times New Roman" w:cs="Times New Roman"/>
          <w:b/>
          <w:bCs/>
          <w:color w:val="000000" w:themeColor="text1"/>
          <w:sz w:val="28"/>
          <w:szCs w:val="28"/>
          <w:lang w:eastAsia="ru-RU"/>
        </w:rPr>
      </w:pPr>
      <w:r w:rsidRPr="68A4127A">
        <w:rPr>
          <w:rFonts w:eastAsia="Times New Roman" w:cs="Times New Roman"/>
          <w:b/>
          <w:bCs/>
          <w:color w:val="000000" w:themeColor="text1"/>
          <w:sz w:val="28"/>
          <w:szCs w:val="28"/>
          <w:lang w:eastAsia="ru-RU"/>
        </w:rPr>
        <w:t>по предмету «История России», 9 класс.</w:t>
      </w:r>
    </w:p>
    <w:p w:rsidR="006D1731" w:rsidRDefault="006D1731" w:rsidP="00B71743">
      <w:pPr>
        <w:tabs>
          <w:tab w:val="left" w:pos="3219"/>
        </w:tabs>
        <w:spacing w:line="276" w:lineRule="auto"/>
        <w:ind w:left="360" w:hanging="360"/>
        <w:jc w:val="center"/>
        <w:rPr>
          <w:rFonts w:eastAsia="Times New Roman" w:cs="Times New Roman"/>
          <w:b/>
          <w:bCs/>
          <w:color w:val="000000" w:themeColor="text1"/>
          <w:sz w:val="28"/>
          <w:szCs w:val="28"/>
          <w:lang w:eastAsia="ru-RU"/>
        </w:rPr>
      </w:pPr>
    </w:p>
    <w:p w:rsidR="006D1731" w:rsidRDefault="00B71743" w:rsidP="00B71743">
      <w:pPr>
        <w:spacing w:line="276" w:lineRule="auto"/>
        <w:ind w:firstLine="360"/>
        <w:jc w:val="both"/>
        <w:rPr>
          <w:rFonts w:eastAsia="Times New Roman" w:cs="Times New Roman"/>
        </w:rPr>
      </w:pPr>
      <w:r>
        <w:rPr>
          <w:rFonts w:eastAsia="Times New Roman" w:cs="Times New Roman"/>
          <w:color w:val="000000"/>
          <w:sz w:val="28"/>
          <w:szCs w:val="28"/>
          <w:lang w:eastAsia="ru-RU"/>
        </w:rPr>
        <w:tab/>
      </w:r>
      <w:r w:rsidRPr="20F7B577">
        <w:rPr>
          <w:rFonts w:eastAsia="Times New Roman" w:cs="Times New Roman"/>
        </w:rPr>
        <w:t>Рабочая программа по данному предмету составлена на основе Адаптированной основной общеобразовательной программы образования обучающихся с умственной отсталостью (интеллектуальными нарушениями) ГКОУ «Волжская школа № 1» на 2019-2020 учебный год (вариант 1).</w:t>
      </w:r>
    </w:p>
    <w:p w:rsidR="00B71743" w:rsidRDefault="00B71743" w:rsidP="00B71743">
      <w:pPr>
        <w:spacing w:line="276" w:lineRule="auto"/>
        <w:ind w:firstLine="360"/>
        <w:jc w:val="both"/>
        <w:rPr>
          <w:rFonts w:eastAsia="Times New Roman" w:cs="Times New Roman"/>
        </w:rPr>
      </w:pPr>
    </w:p>
    <w:p w:rsidR="68A4127A" w:rsidRDefault="68A4127A" w:rsidP="00B71743">
      <w:pPr>
        <w:spacing w:line="276" w:lineRule="auto"/>
        <w:ind w:firstLine="709"/>
        <w:jc w:val="both"/>
        <w:rPr>
          <w:rFonts w:eastAsia="Times New Roman" w:cs="Times New Roman"/>
          <w:lang w:eastAsia="ru-RU"/>
        </w:rPr>
      </w:pPr>
      <w:r w:rsidRPr="68A4127A">
        <w:rPr>
          <w:rFonts w:eastAsia="Times New Roman" w:cs="Times New Roman"/>
          <w:b/>
          <w:bCs/>
          <w:color w:val="000000" w:themeColor="text1"/>
          <w:lang w:eastAsia="ru-RU"/>
        </w:rPr>
        <w:t>Цель</w:t>
      </w:r>
      <w:r w:rsidRPr="68A4127A">
        <w:rPr>
          <w:rFonts w:eastAsia="Times New Roman" w:cs="Times New Roman"/>
          <w:color w:val="000000" w:themeColor="text1"/>
          <w:lang w:eastAsia="ru-RU"/>
        </w:rPr>
        <w:t>:</w:t>
      </w:r>
      <w:r w:rsidRPr="68A4127A">
        <w:rPr>
          <w:rFonts w:eastAsia="Times New Roman" w:cs="Times New Roman"/>
        </w:rPr>
        <w:t xml:space="preserve"> формирование знаний о самых значительных исторических событиях в становлении и развитии основ Российской государственности с древнейших времён до новейшей истории на основе ярких ключевых событий, эволюции России, как государства, явлениях, обогащавших науку, производство, культуру, общественный уклад.</w:t>
      </w:r>
    </w:p>
    <w:p w:rsidR="006D1731" w:rsidRDefault="006D1731" w:rsidP="00B71743">
      <w:pPr>
        <w:tabs>
          <w:tab w:val="left" w:pos="5039"/>
          <w:tab w:val="right" w:pos="9187"/>
        </w:tabs>
        <w:spacing w:line="276" w:lineRule="auto"/>
        <w:ind w:firstLine="360"/>
        <w:rPr>
          <w:rFonts w:eastAsia="Times New Roman" w:cs="Times New Roman"/>
          <w:color w:val="000000" w:themeColor="text1"/>
          <w:lang w:eastAsia="ru-RU"/>
        </w:rPr>
      </w:pPr>
    </w:p>
    <w:p w:rsidR="68A4127A" w:rsidRDefault="68A4127A" w:rsidP="00B71743">
      <w:pPr>
        <w:spacing w:line="276" w:lineRule="auto"/>
        <w:ind w:firstLine="709"/>
        <w:jc w:val="both"/>
        <w:rPr>
          <w:rFonts w:eastAsia="Times New Roman" w:cs="Times New Roman"/>
          <w:b/>
          <w:bCs/>
          <w:color w:val="000000" w:themeColor="text1"/>
          <w:lang w:eastAsia="ru-RU"/>
        </w:rPr>
      </w:pPr>
      <w:r w:rsidRPr="68A4127A">
        <w:rPr>
          <w:rFonts w:eastAsia="Times New Roman" w:cs="Times New Roman"/>
          <w:b/>
          <w:bCs/>
          <w:lang w:eastAsia="ru-RU"/>
        </w:rPr>
        <w:t>Задачи:</w:t>
      </w:r>
      <w:r w:rsidRPr="68A4127A">
        <w:rPr>
          <w:rFonts w:eastAsia="Times New Roman" w:cs="Times New Roman"/>
        </w:rPr>
        <w:t xml:space="preserve"> усвоение учащимися доступных для них исторических понятий, понимание временных, локальных причинно-следственных связей, закономерностей общественного развития;</w:t>
      </w:r>
    </w:p>
    <w:p w:rsidR="68A4127A" w:rsidRDefault="68A4127A" w:rsidP="00B71743">
      <w:pPr>
        <w:pStyle w:val="a8"/>
        <w:numPr>
          <w:ilvl w:val="0"/>
          <w:numId w:val="1"/>
        </w:numPr>
        <w:spacing w:line="276" w:lineRule="auto"/>
        <w:ind w:left="0" w:firstLine="0"/>
      </w:pPr>
      <w:r w:rsidRPr="68A4127A">
        <w:rPr>
          <w:rFonts w:eastAsia="Times New Roman" w:cs="Times New Roman"/>
        </w:rPr>
        <w:t xml:space="preserve">выработка умений и навыков </w:t>
      </w:r>
      <w:proofErr w:type="gramStart"/>
      <w:r w:rsidRPr="68A4127A">
        <w:rPr>
          <w:rFonts w:eastAsia="Times New Roman" w:cs="Times New Roman"/>
        </w:rPr>
        <w:t>самостоятельной</w:t>
      </w:r>
      <w:proofErr w:type="gramEnd"/>
      <w:r w:rsidRPr="68A4127A">
        <w:rPr>
          <w:rFonts w:eastAsia="Times New Roman" w:cs="Times New Roman"/>
        </w:rPr>
        <w:t xml:space="preserve"> работы с историческим материалом, с текстом учебника, историческими документами, различным наглядным материалом;</w:t>
      </w:r>
    </w:p>
    <w:p w:rsidR="68A4127A" w:rsidRDefault="68A4127A" w:rsidP="00B71743">
      <w:pPr>
        <w:pStyle w:val="a8"/>
        <w:numPr>
          <w:ilvl w:val="0"/>
          <w:numId w:val="1"/>
        </w:numPr>
        <w:spacing w:line="276" w:lineRule="auto"/>
        <w:ind w:left="0" w:firstLine="0"/>
      </w:pPr>
      <w:r w:rsidRPr="68A4127A">
        <w:rPr>
          <w:rFonts w:eastAsia="Times New Roman" w:cs="Times New Roman"/>
        </w:rPr>
        <w:t>овладение учащимися умением применять знания по истории, пользоваться ими при изучении исторического материала.</w:t>
      </w:r>
    </w:p>
    <w:p w:rsidR="00B71743" w:rsidRDefault="68A4127A" w:rsidP="00B71743">
      <w:pPr>
        <w:pStyle w:val="a8"/>
        <w:numPr>
          <w:ilvl w:val="0"/>
          <w:numId w:val="1"/>
        </w:numPr>
        <w:spacing w:line="276" w:lineRule="auto"/>
        <w:ind w:left="0" w:firstLine="0"/>
        <w:rPr>
          <w:rFonts w:eastAsia="Times New Roman" w:cs="Times New Roman"/>
        </w:rPr>
      </w:pPr>
      <w:r w:rsidRPr="68A4127A">
        <w:rPr>
          <w:rFonts w:eastAsia="Times New Roman" w:cs="Times New Roman"/>
        </w:rPr>
        <w:t>воспитание социальной активности, способности участвовать в общественной жизни, воспитание чувства ответственности за судьбу своей страны.</w:t>
      </w:r>
    </w:p>
    <w:p w:rsidR="00B71743" w:rsidRPr="00B71743" w:rsidRDefault="00B71743" w:rsidP="00B71743">
      <w:pPr>
        <w:pStyle w:val="TableContents"/>
        <w:spacing w:line="276" w:lineRule="auto"/>
      </w:pPr>
    </w:p>
    <w:p w:rsidR="68A4127A" w:rsidRDefault="68A4127A" w:rsidP="00B71743">
      <w:pPr>
        <w:spacing w:line="276" w:lineRule="auto"/>
        <w:jc w:val="both"/>
        <w:rPr>
          <w:rFonts w:eastAsia="Times New Roman" w:cs="Times New Roman"/>
          <w:b/>
          <w:bCs/>
        </w:rPr>
      </w:pPr>
      <w:r w:rsidRPr="68A4127A">
        <w:rPr>
          <w:rFonts w:eastAsia="Times New Roman" w:cs="Times New Roman"/>
          <w:b/>
          <w:bCs/>
        </w:rPr>
        <w:t xml:space="preserve">                                  Основные направления </w:t>
      </w:r>
      <w:proofErr w:type="gramStart"/>
      <w:r w:rsidRPr="68A4127A">
        <w:rPr>
          <w:rFonts w:eastAsia="Times New Roman" w:cs="Times New Roman"/>
          <w:b/>
          <w:bCs/>
        </w:rPr>
        <w:t>коррекционной</w:t>
      </w:r>
      <w:proofErr w:type="gramEnd"/>
      <w:r w:rsidRPr="68A4127A">
        <w:rPr>
          <w:rFonts w:eastAsia="Times New Roman" w:cs="Times New Roman"/>
          <w:b/>
          <w:bCs/>
        </w:rPr>
        <w:t xml:space="preserve"> работы:</w:t>
      </w:r>
    </w:p>
    <w:p w:rsidR="68A4127A" w:rsidRDefault="68A4127A" w:rsidP="00B71743">
      <w:pPr>
        <w:pStyle w:val="a8"/>
        <w:numPr>
          <w:ilvl w:val="0"/>
          <w:numId w:val="1"/>
        </w:numPr>
        <w:spacing w:line="276" w:lineRule="auto"/>
        <w:ind w:left="0" w:firstLine="0"/>
        <w:jc w:val="both"/>
      </w:pPr>
      <w:r w:rsidRPr="68A4127A">
        <w:rPr>
          <w:rFonts w:eastAsia="Times New Roman" w:cs="Times New Roman"/>
        </w:rPr>
        <w:t>развитие пространственных представлений и ориентации;</w:t>
      </w:r>
    </w:p>
    <w:p w:rsidR="68A4127A" w:rsidRDefault="68A4127A" w:rsidP="00B71743">
      <w:pPr>
        <w:pStyle w:val="a8"/>
        <w:numPr>
          <w:ilvl w:val="0"/>
          <w:numId w:val="1"/>
        </w:numPr>
        <w:spacing w:line="276" w:lineRule="auto"/>
        <w:ind w:left="0" w:firstLine="0"/>
        <w:jc w:val="both"/>
      </w:pPr>
      <w:r w:rsidRPr="68A4127A">
        <w:rPr>
          <w:rFonts w:eastAsia="Times New Roman" w:cs="Times New Roman"/>
        </w:rPr>
        <w:t>развитие наглядно-образного, словесно-логического и аналитического мышления;</w:t>
      </w:r>
    </w:p>
    <w:p w:rsidR="68A4127A" w:rsidRDefault="68A4127A" w:rsidP="00B71743">
      <w:pPr>
        <w:pStyle w:val="a8"/>
        <w:numPr>
          <w:ilvl w:val="0"/>
          <w:numId w:val="1"/>
        </w:numPr>
        <w:spacing w:line="276" w:lineRule="auto"/>
        <w:ind w:left="0" w:firstLine="0"/>
        <w:jc w:val="both"/>
      </w:pPr>
      <w:r w:rsidRPr="68A4127A">
        <w:rPr>
          <w:rFonts w:eastAsia="Times New Roman" w:cs="Times New Roman"/>
        </w:rPr>
        <w:t>коррекция нарушений эмоционально-личностной сферы;</w:t>
      </w:r>
    </w:p>
    <w:p w:rsidR="68A4127A" w:rsidRDefault="68A4127A" w:rsidP="00B71743">
      <w:pPr>
        <w:pStyle w:val="a8"/>
        <w:numPr>
          <w:ilvl w:val="0"/>
          <w:numId w:val="1"/>
        </w:numPr>
        <w:spacing w:line="276" w:lineRule="auto"/>
        <w:ind w:left="0" w:firstLine="0"/>
        <w:jc w:val="both"/>
      </w:pPr>
      <w:r w:rsidRPr="68A4127A">
        <w:rPr>
          <w:rFonts w:eastAsia="Times New Roman" w:cs="Times New Roman"/>
        </w:rPr>
        <w:t>обогащение словаря;</w:t>
      </w:r>
    </w:p>
    <w:p w:rsidR="68A4127A" w:rsidRDefault="68A4127A" w:rsidP="00B71743">
      <w:pPr>
        <w:pStyle w:val="a8"/>
        <w:numPr>
          <w:ilvl w:val="0"/>
          <w:numId w:val="1"/>
        </w:numPr>
        <w:spacing w:line="276" w:lineRule="auto"/>
        <w:ind w:left="0" w:firstLine="0"/>
        <w:jc w:val="both"/>
      </w:pPr>
      <w:r w:rsidRPr="68A4127A">
        <w:rPr>
          <w:rFonts w:eastAsia="Times New Roman" w:cs="Times New Roman"/>
        </w:rPr>
        <w:t>коррекция индивидуальных пробелов в знаниях, умениях, навыках.</w:t>
      </w:r>
    </w:p>
    <w:p w:rsidR="68A4127A" w:rsidRDefault="68A4127A" w:rsidP="00B71743">
      <w:pPr>
        <w:pStyle w:val="a8"/>
        <w:numPr>
          <w:ilvl w:val="0"/>
          <w:numId w:val="1"/>
        </w:numPr>
        <w:spacing w:line="276" w:lineRule="auto"/>
        <w:ind w:left="0" w:firstLine="0"/>
        <w:jc w:val="both"/>
      </w:pPr>
      <w:r w:rsidRPr="68A4127A">
        <w:rPr>
          <w:rFonts w:eastAsia="Times New Roman" w:cs="Times New Roman"/>
        </w:rPr>
        <w:t xml:space="preserve">развитие произвольного восприятия и внимания. </w:t>
      </w:r>
    </w:p>
    <w:p w:rsidR="68A4127A" w:rsidRDefault="68A4127A" w:rsidP="00B71743">
      <w:pPr>
        <w:spacing w:line="276" w:lineRule="auto"/>
        <w:ind w:firstLine="360"/>
        <w:rPr>
          <w:rFonts w:eastAsia="Times New Roman" w:cs="Times New Roman"/>
          <w:b/>
          <w:bCs/>
          <w:lang w:eastAsia="ru-RU"/>
        </w:rPr>
      </w:pPr>
    </w:p>
    <w:p w:rsidR="006D1731" w:rsidRDefault="68A4127A" w:rsidP="00B71743">
      <w:pPr>
        <w:spacing w:line="276" w:lineRule="auto"/>
        <w:rPr>
          <w:rFonts w:eastAsia="Times New Roman" w:cs="Times New Roman"/>
          <w:b/>
          <w:bCs/>
          <w:color w:val="000000" w:themeColor="text1"/>
        </w:rPr>
      </w:pPr>
      <w:r w:rsidRPr="68A4127A">
        <w:rPr>
          <w:rFonts w:eastAsia="Times New Roman" w:cs="Times New Roman"/>
          <w:b/>
          <w:bCs/>
          <w:color w:val="000000" w:themeColor="text1"/>
        </w:rPr>
        <w:t xml:space="preserve">                                                     Тематическое содержание </w:t>
      </w:r>
    </w:p>
    <w:tbl>
      <w:tblPr>
        <w:tblStyle w:val="aa"/>
        <w:tblW w:w="0" w:type="auto"/>
        <w:tblInd w:w="250" w:type="dxa"/>
        <w:tblLayout w:type="fixed"/>
        <w:tblLook w:val="06A0"/>
      </w:tblPr>
      <w:tblGrid>
        <w:gridCol w:w="709"/>
        <w:gridCol w:w="6804"/>
        <w:gridCol w:w="1876"/>
      </w:tblGrid>
      <w:tr w:rsidR="15D03DB0" w:rsidTr="00B71743">
        <w:tc>
          <w:tcPr>
            <w:tcW w:w="709" w:type="dxa"/>
          </w:tcPr>
          <w:p w:rsidR="15D03DB0" w:rsidRDefault="68A4127A" w:rsidP="00B71743">
            <w:pPr>
              <w:spacing w:line="276" w:lineRule="auto"/>
              <w:rPr>
                <w:rFonts w:eastAsia="Times New Roman" w:cs="Times New Roman"/>
                <w:b/>
                <w:bCs/>
              </w:rPr>
            </w:pPr>
            <w:r w:rsidRPr="68A4127A">
              <w:rPr>
                <w:rFonts w:eastAsia="Times New Roman" w:cs="Times New Roman"/>
              </w:rPr>
              <w:t xml:space="preserve">№ </w:t>
            </w:r>
            <w:proofErr w:type="spellStart"/>
            <w:proofErr w:type="gramStart"/>
            <w:r w:rsidRPr="68A4127A">
              <w:rPr>
                <w:rFonts w:eastAsia="Times New Roman" w:cs="Times New Roman"/>
                <w:b/>
                <w:bCs/>
              </w:rPr>
              <w:t>п</w:t>
            </w:r>
            <w:proofErr w:type="spellEnd"/>
            <w:proofErr w:type="gramEnd"/>
            <w:r w:rsidRPr="68A4127A">
              <w:rPr>
                <w:rFonts w:eastAsia="Times New Roman" w:cs="Times New Roman"/>
                <w:b/>
                <w:bCs/>
              </w:rPr>
              <w:t>/</w:t>
            </w:r>
            <w:proofErr w:type="spellStart"/>
            <w:r w:rsidRPr="68A4127A">
              <w:rPr>
                <w:rFonts w:eastAsia="Times New Roman" w:cs="Times New Roman"/>
                <w:b/>
                <w:bCs/>
              </w:rPr>
              <w:t>п</w:t>
            </w:r>
            <w:proofErr w:type="spellEnd"/>
          </w:p>
        </w:tc>
        <w:tc>
          <w:tcPr>
            <w:tcW w:w="6804" w:type="dxa"/>
          </w:tcPr>
          <w:p w:rsidR="15D03DB0" w:rsidRDefault="68A4127A" w:rsidP="00B71743">
            <w:pPr>
              <w:spacing w:line="276" w:lineRule="auto"/>
              <w:rPr>
                <w:rFonts w:eastAsia="Times New Roman" w:cs="Times New Roman"/>
                <w:b/>
                <w:bCs/>
              </w:rPr>
            </w:pPr>
            <w:r w:rsidRPr="68A4127A">
              <w:rPr>
                <w:rFonts w:eastAsia="Times New Roman" w:cs="Times New Roman"/>
                <w:b/>
                <w:bCs/>
              </w:rPr>
              <w:t>Название раздела</w:t>
            </w:r>
          </w:p>
        </w:tc>
        <w:tc>
          <w:tcPr>
            <w:tcW w:w="1876" w:type="dxa"/>
          </w:tcPr>
          <w:p w:rsidR="15D03DB0" w:rsidRDefault="68A4127A" w:rsidP="00B71743">
            <w:pPr>
              <w:spacing w:line="276" w:lineRule="auto"/>
              <w:rPr>
                <w:rFonts w:eastAsia="Times New Roman" w:cs="Times New Roman"/>
                <w:b/>
                <w:bCs/>
              </w:rPr>
            </w:pPr>
            <w:r w:rsidRPr="68A4127A">
              <w:rPr>
                <w:rFonts w:eastAsia="Times New Roman" w:cs="Times New Roman"/>
                <w:b/>
                <w:bCs/>
              </w:rPr>
              <w:t>Кол-во часов</w:t>
            </w:r>
          </w:p>
        </w:tc>
      </w:tr>
      <w:tr w:rsidR="15D03DB0" w:rsidTr="00B71743">
        <w:tc>
          <w:tcPr>
            <w:tcW w:w="709" w:type="dxa"/>
          </w:tcPr>
          <w:p w:rsidR="15D03DB0" w:rsidRDefault="15D03DB0" w:rsidP="00B71743">
            <w:pPr>
              <w:spacing w:line="276" w:lineRule="auto"/>
            </w:pPr>
            <w:r>
              <w:t>1</w:t>
            </w:r>
          </w:p>
        </w:tc>
        <w:tc>
          <w:tcPr>
            <w:tcW w:w="6804" w:type="dxa"/>
          </w:tcPr>
          <w:p w:rsidR="15D03DB0" w:rsidRDefault="68A4127A" w:rsidP="00B71743">
            <w:pPr>
              <w:spacing w:line="276" w:lineRule="auto"/>
              <w:rPr>
                <w:rFonts w:eastAsia="Times New Roman" w:cs="Times New Roman"/>
              </w:rPr>
            </w:pPr>
            <w:r w:rsidRPr="68A4127A">
              <w:rPr>
                <w:rFonts w:eastAsia="Times New Roman" w:cs="Times New Roman"/>
              </w:rPr>
              <w:t>Россия в начале XX века</w:t>
            </w:r>
          </w:p>
        </w:tc>
        <w:tc>
          <w:tcPr>
            <w:tcW w:w="1876" w:type="dxa"/>
          </w:tcPr>
          <w:p w:rsidR="15D03DB0" w:rsidRDefault="68A4127A" w:rsidP="00B71743">
            <w:pPr>
              <w:spacing w:line="276" w:lineRule="auto"/>
              <w:jc w:val="center"/>
            </w:pPr>
            <w:r>
              <w:t>8</w:t>
            </w:r>
          </w:p>
        </w:tc>
      </w:tr>
      <w:tr w:rsidR="15D03DB0" w:rsidTr="00B71743">
        <w:tc>
          <w:tcPr>
            <w:tcW w:w="709" w:type="dxa"/>
          </w:tcPr>
          <w:p w:rsidR="15D03DB0" w:rsidRDefault="15D03DB0" w:rsidP="00B71743">
            <w:pPr>
              <w:spacing w:line="276" w:lineRule="auto"/>
            </w:pPr>
            <w:r>
              <w:t>2</w:t>
            </w:r>
          </w:p>
        </w:tc>
        <w:tc>
          <w:tcPr>
            <w:tcW w:w="6804" w:type="dxa"/>
          </w:tcPr>
          <w:p w:rsidR="15D03DB0" w:rsidRDefault="68A4127A" w:rsidP="00B71743">
            <w:pPr>
              <w:spacing w:line="276" w:lineRule="auto"/>
              <w:rPr>
                <w:rFonts w:eastAsia="Times New Roman" w:cs="Times New Roman"/>
              </w:rPr>
            </w:pPr>
            <w:r w:rsidRPr="68A4127A">
              <w:rPr>
                <w:rFonts w:eastAsia="Times New Roman" w:cs="Times New Roman"/>
              </w:rPr>
              <w:t>Россия в 1917-1920 годах</w:t>
            </w:r>
          </w:p>
        </w:tc>
        <w:tc>
          <w:tcPr>
            <w:tcW w:w="1876" w:type="dxa"/>
          </w:tcPr>
          <w:p w:rsidR="15D03DB0" w:rsidRDefault="68A4127A" w:rsidP="00B71743">
            <w:pPr>
              <w:spacing w:line="276" w:lineRule="auto"/>
              <w:jc w:val="center"/>
            </w:pPr>
            <w:r>
              <w:t>8</w:t>
            </w:r>
          </w:p>
        </w:tc>
      </w:tr>
      <w:tr w:rsidR="15D03DB0" w:rsidTr="00B71743">
        <w:tc>
          <w:tcPr>
            <w:tcW w:w="709" w:type="dxa"/>
          </w:tcPr>
          <w:p w:rsidR="15D03DB0" w:rsidRDefault="15D03DB0" w:rsidP="00B71743">
            <w:pPr>
              <w:spacing w:line="276" w:lineRule="auto"/>
            </w:pPr>
            <w:r>
              <w:t>3</w:t>
            </w:r>
          </w:p>
        </w:tc>
        <w:tc>
          <w:tcPr>
            <w:tcW w:w="6804" w:type="dxa"/>
          </w:tcPr>
          <w:p w:rsidR="15D03DB0" w:rsidRDefault="68A4127A" w:rsidP="00B71743">
            <w:pPr>
              <w:spacing w:line="276" w:lineRule="auto"/>
              <w:rPr>
                <w:rFonts w:eastAsia="Times New Roman" w:cs="Times New Roman"/>
              </w:rPr>
            </w:pPr>
            <w:r w:rsidRPr="68A4127A">
              <w:rPr>
                <w:rFonts w:eastAsia="Times New Roman" w:cs="Times New Roman"/>
              </w:rPr>
              <w:t>Советская Россия - СССР в 20-30-е годы</w:t>
            </w:r>
          </w:p>
        </w:tc>
        <w:tc>
          <w:tcPr>
            <w:tcW w:w="1876" w:type="dxa"/>
          </w:tcPr>
          <w:p w:rsidR="15D03DB0" w:rsidRDefault="68A4127A" w:rsidP="00B71743">
            <w:pPr>
              <w:spacing w:line="276" w:lineRule="auto"/>
              <w:jc w:val="center"/>
            </w:pPr>
            <w:r>
              <w:t>10</w:t>
            </w:r>
          </w:p>
        </w:tc>
      </w:tr>
      <w:tr w:rsidR="15D03DB0" w:rsidTr="00B71743">
        <w:tc>
          <w:tcPr>
            <w:tcW w:w="709" w:type="dxa"/>
          </w:tcPr>
          <w:p w:rsidR="15D03DB0" w:rsidRDefault="15D03DB0" w:rsidP="00B71743">
            <w:pPr>
              <w:spacing w:line="276" w:lineRule="auto"/>
            </w:pPr>
            <w:r>
              <w:t>4</w:t>
            </w:r>
          </w:p>
        </w:tc>
        <w:tc>
          <w:tcPr>
            <w:tcW w:w="6804" w:type="dxa"/>
          </w:tcPr>
          <w:p w:rsidR="15D03DB0" w:rsidRDefault="68A4127A" w:rsidP="00B71743">
            <w:pPr>
              <w:spacing w:line="276" w:lineRule="auto"/>
              <w:rPr>
                <w:rFonts w:eastAsia="Times New Roman" w:cs="Times New Roman"/>
              </w:rPr>
            </w:pPr>
            <w:r w:rsidRPr="68A4127A">
              <w:rPr>
                <w:rFonts w:eastAsia="Times New Roman" w:cs="Times New Roman"/>
              </w:rPr>
              <w:t>СССР во</w:t>
            </w:r>
            <w:proofErr w:type="gramStart"/>
            <w:r w:rsidRPr="68A4127A">
              <w:rPr>
                <w:rFonts w:eastAsia="Times New Roman" w:cs="Times New Roman"/>
              </w:rPr>
              <w:t xml:space="preserve"> В</w:t>
            </w:r>
            <w:proofErr w:type="gramEnd"/>
            <w:r w:rsidRPr="68A4127A">
              <w:rPr>
                <w:rFonts w:eastAsia="Times New Roman" w:cs="Times New Roman"/>
              </w:rPr>
              <w:t>торой Мировой и Великой Отечественной войне</w:t>
            </w:r>
          </w:p>
        </w:tc>
        <w:tc>
          <w:tcPr>
            <w:tcW w:w="1876" w:type="dxa"/>
          </w:tcPr>
          <w:p w:rsidR="15D03DB0" w:rsidRDefault="68A4127A" w:rsidP="00B71743">
            <w:pPr>
              <w:spacing w:line="276" w:lineRule="auto"/>
              <w:jc w:val="center"/>
            </w:pPr>
            <w:r>
              <w:t>16</w:t>
            </w:r>
          </w:p>
        </w:tc>
      </w:tr>
      <w:tr w:rsidR="15D03DB0" w:rsidTr="00B71743">
        <w:tc>
          <w:tcPr>
            <w:tcW w:w="709" w:type="dxa"/>
          </w:tcPr>
          <w:p w:rsidR="15D03DB0" w:rsidRDefault="68A4127A" w:rsidP="00B71743">
            <w:pPr>
              <w:spacing w:line="276" w:lineRule="auto"/>
            </w:pPr>
            <w:r>
              <w:t>5</w:t>
            </w:r>
            <w:r w:rsidR="15D03DB0">
              <w:br/>
            </w:r>
          </w:p>
        </w:tc>
        <w:tc>
          <w:tcPr>
            <w:tcW w:w="6804" w:type="dxa"/>
          </w:tcPr>
          <w:p w:rsidR="15D03DB0" w:rsidRDefault="68A4127A" w:rsidP="00B71743">
            <w:pPr>
              <w:spacing w:line="276" w:lineRule="auto"/>
              <w:rPr>
                <w:rFonts w:eastAsia="Times New Roman" w:cs="Times New Roman"/>
              </w:rPr>
            </w:pPr>
            <w:r w:rsidRPr="68A4127A">
              <w:rPr>
                <w:rFonts w:eastAsia="Times New Roman" w:cs="Times New Roman"/>
              </w:rPr>
              <w:t>Советский Союз в 1945-1991 годах</w:t>
            </w:r>
          </w:p>
        </w:tc>
        <w:tc>
          <w:tcPr>
            <w:tcW w:w="1876" w:type="dxa"/>
          </w:tcPr>
          <w:p w:rsidR="15D03DB0" w:rsidRDefault="68A4127A" w:rsidP="00B71743">
            <w:pPr>
              <w:spacing w:line="276" w:lineRule="auto"/>
              <w:jc w:val="center"/>
            </w:pPr>
            <w:r>
              <w:t>16</w:t>
            </w:r>
          </w:p>
        </w:tc>
      </w:tr>
      <w:tr w:rsidR="15D03DB0" w:rsidTr="00B71743">
        <w:tc>
          <w:tcPr>
            <w:tcW w:w="709" w:type="dxa"/>
          </w:tcPr>
          <w:p w:rsidR="15D03DB0" w:rsidRDefault="68A4127A" w:rsidP="00B71743">
            <w:pPr>
              <w:spacing w:line="276" w:lineRule="auto"/>
            </w:pPr>
            <w:r>
              <w:t>6</w:t>
            </w:r>
          </w:p>
        </w:tc>
        <w:tc>
          <w:tcPr>
            <w:tcW w:w="6804" w:type="dxa"/>
          </w:tcPr>
          <w:p w:rsidR="15D03DB0" w:rsidRDefault="68A4127A" w:rsidP="00B71743">
            <w:pPr>
              <w:spacing w:line="276" w:lineRule="auto"/>
              <w:rPr>
                <w:rFonts w:eastAsia="Times New Roman" w:cs="Times New Roman"/>
              </w:rPr>
            </w:pPr>
            <w:r w:rsidRPr="68A4127A">
              <w:rPr>
                <w:rFonts w:eastAsia="Times New Roman" w:cs="Times New Roman"/>
              </w:rPr>
              <w:t>Новая Россия в 1991-2003 годах</w:t>
            </w:r>
          </w:p>
        </w:tc>
        <w:tc>
          <w:tcPr>
            <w:tcW w:w="1876" w:type="dxa"/>
          </w:tcPr>
          <w:p w:rsidR="15D03DB0" w:rsidRDefault="68A4127A" w:rsidP="00B71743">
            <w:pPr>
              <w:spacing w:line="276" w:lineRule="auto"/>
              <w:jc w:val="center"/>
            </w:pPr>
            <w:r>
              <w:t>4</w:t>
            </w:r>
          </w:p>
        </w:tc>
      </w:tr>
      <w:tr w:rsidR="15D03DB0" w:rsidTr="00B71743">
        <w:tc>
          <w:tcPr>
            <w:tcW w:w="709" w:type="dxa"/>
          </w:tcPr>
          <w:p w:rsidR="15D03DB0" w:rsidRDefault="15D03DB0" w:rsidP="00B71743">
            <w:pPr>
              <w:spacing w:line="276" w:lineRule="auto"/>
            </w:pPr>
            <w:r>
              <w:t>7</w:t>
            </w:r>
          </w:p>
        </w:tc>
        <w:tc>
          <w:tcPr>
            <w:tcW w:w="6804" w:type="dxa"/>
          </w:tcPr>
          <w:p w:rsidR="15D03DB0" w:rsidRDefault="15D03DB0" w:rsidP="00B71743">
            <w:pPr>
              <w:spacing w:line="276" w:lineRule="auto"/>
              <w:rPr>
                <w:rFonts w:eastAsia="Times New Roman" w:cs="Times New Roman"/>
              </w:rPr>
            </w:pPr>
            <w:r w:rsidRPr="15D03DB0">
              <w:rPr>
                <w:rFonts w:eastAsia="Times New Roman" w:cs="Times New Roman"/>
              </w:rPr>
              <w:t>Контрольные</w:t>
            </w:r>
          </w:p>
        </w:tc>
        <w:tc>
          <w:tcPr>
            <w:tcW w:w="1876" w:type="dxa"/>
          </w:tcPr>
          <w:p w:rsidR="15D03DB0" w:rsidRDefault="15D03DB0" w:rsidP="00B71743">
            <w:pPr>
              <w:spacing w:line="276" w:lineRule="auto"/>
              <w:jc w:val="center"/>
            </w:pPr>
            <w:r>
              <w:t>4</w:t>
            </w:r>
          </w:p>
        </w:tc>
      </w:tr>
      <w:tr w:rsidR="15D03DB0" w:rsidTr="00B71743">
        <w:tc>
          <w:tcPr>
            <w:tcW w:w="709" w:type="dxa"/>
          </w:tcPr>
          <w:p w:rsidR="15D03DB0" w:rsidRDefault="15D03DB0" w:rsidP="00B71743">
            <w:pPr>
              <w:spacing w:line="276" w:lineRule="auto"/>
            </w:pPr>
            <w:r>
              <w:t>8</w:t>
            </w:r>
          </w:p>
        </w:tc>
        <w:tc>
          <w:tcPr>
            <w:tcW w:w="6804" w:type="dxa"/>
          </w:tcPr>
          <w:p w:rsidR="15D03DB0" w:rsidRDefault="68A4127A" w:rsidP="00B71743">
            <w:pPr>
              <w:spacing w:line="276" w:lineRule="auto"/>
              <w:rPr>
                <w:rFonts w:eastAsia="Times New Roman" w:cs="Times New Roman"/>
              </w:rPr>
            </w:pPr>
            <w:r w:rsidRPr="68A4127A">
              <w:rPr>
                <w:rFonts w:eastAsia="Times New Roman" w:cs="Times New Roman"/>
              </w:rPr>
              <w:t xml:space="preserve">Самостоятельные </w:t>
            </w:r>
          </w:p>
        </w:tc>
        <w:tc>
          <w:tcPr>
            <w:tcW w:w="1876" w:type="dxa"/>
          </w:tcPr>
          <w:p w:rsidR="15D03DB0" w:rsidRDefault="68A4127A" w:rsidP="00B71743">
            <w:pPr>
              <w:spacing w:line="276" w:lineRule="auto"/>
              <w:jc w:val="center"/>
            </w:pPr>
            <w:r>
              <w:t>2</w:t>
            </w:r>
          </w:p>
        </w:tc>
      </w:tr>
      <w:tr w:rsidR="68A4127A" w:rsidTr="00B71743">
        <w:tc>
          <w:tcPr>
            <w:tcW w:w="709" w:type="dxa"/>
          </w:tcPr>
          <w:p w:rsidR="68A4127A" w:rsidRDefault="68A4127A" w:rsidP="00B71743">
            <w:pPr>
              <w:spacing w:line="276" w:lineRule="auto"/>
            </w:pPr>
            <w:r>
              <w:t>9</w:t>
            </w:r>
          </w:p>
        </w:tc>
        <w:tc>
          <w:tcPr>
            <w:tcW w:w="6804" w:type="dxa"/>
          </w:tcPr>
          <w:p w:rsidR="68A4127A" w:rsidRDefault="68A4127A" w:rsidP="00B71743">
            <w:pPr>
              <w:spacing w:line="276" w:lineRule="auto"/>
              <w:rPr>
                <w:rFonts w:eastAsia="Times New Roman" w:cs="Times New Roman"/>
              </w:rPr>
            </w:pPr>
            <w:r w:rsidRPr="68A4127A">
              <w:rPr>
                <w:rFonts w:eastAsia="Times New Roman" w:cs="Times New Roman"/>
              </w:rPr>
              <w:t>Всего</w:t>
            </w:r>
          </w:p>
        </w:tc>
        <w:tc>
          <w:tcPr>
            <w:tcW w:w="1876" w:type="dxa"/>
          </w:tcPr>
          <w:p w:rsidR="68A4127A" w:rsidRDefault="68A4127A" w:rsidP="00B71743">
            <w:pPr>
              <w:spacing w:line="276" w:lineRule="auto"/>
            </w:pPr>
            <w:r>
              <w:t>68</w:t>
            </w:r>
          </w:p>
        </w:tc>
      </w:tr>
    </w:tbl>
    <w:p w:rsidR="006D1731" w:rsidRDefault="15D03DB0" w:rsidP="00B71743">
      <w:pPr>
        <w:spacing w:line="276" w:lineRule="auto"/>
        <w:ind w:firstLine="360"/>
        <w:rPr>
          <w:rFonts w:eastAsia="Times New Roman" w:cs="Times New Roman"/>
          <w:b/>
          <w:bCs/>
          <w:color w:val="000000" w:themeColor="text1"/>
          <w:lang w:eastAsia="ru-RU"/>
        </w:rPr>
      </w:pPr>
      <w:r w:rsidRPr="15D03DB0">
        <w:rPr>
          <w:rFonts w:eastAsia="Times New Roman" w:cs="Times New Roman"/>
          <w:color w:val="000000" w:themeColor="text1"/>
          <w:lang w:eastAsia="ru-RU"/>
        </w:rPr>
        <w:lastRenderedPageBreak/>
        <w:t xml:space="preserve">                             </w:t>
      </w:r>
      <w:r w:rsidRPr="15D03DB0">
        <w:rPr>
          <w:rFonts w:eastAsia="Times New Roman" w:cs="Times New Roman"/>
          <w:b/>
          <w:bCs/>
          <w:color w:val="000000" w:themeColor="text1"/>
          <w:lang w:eastAsia="ru-RU"/>
        </w:rPr>
        <w:t xml:space="preserve">  Программа рассчитана на 68 часов (по 2 часа в неделю)</w:t>
      </w:r>
    </w:p>
    <w:p w:rsidR="00B71743" w:rsidRDefault="00B71743" w:rsidP="00B71743">
      <w:pPr>
        <w:spacing w:line="276" w:lineRule="auto"/>
        <w:ind w:firstLine="360"/>
        <w:rPr>
          <w:rFonts w:eastAsia="Times New Roman" w:cs="Times New Roman"/>
          <w:b/>
          <w:bCs/>
          <w:color w:val="000000" w:themeColor="text1"/>
          <w:lang w:eastAsia="ru-RU"/>
        </w:rPr>
      </w:pPr>
    </w:p>
    <w:tbl>
      <w:tblPr>
        <w:tblW w:w="9498"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tblPr>
      <w:tblGrid>
        <w:gridCol w:w="1701"/>
        <w:gridCol w:w="1843"/>
        <w:gridCol w:w="1985"/>
        <w:gridCol w:w="1842"/>
        <w:gridCol w:w="2127"/>
      </w:tblGrid>
      <w:tr w:rsidR="006D1731" w:rsidTr="00B71743">
        <w:tc>
          <w:tcPr>
            <w:tcW w:w="1701" w:type="dxa"/>
            <w:shd w:val="clear" w:color="auto" w:fill="auto"/>
          </w:tcPr>
          <w:p w:rsidR="006D1731" w:rsidRDefault="20F7B577" w:rsidP="00B71743">
            <w:pPr>
              <w:pStyle w:val="1"/>
              <w:spacing w:line="276" w:lineRule="auto"/>
              <w:jc w:val="center"/>
              <w:rPr>
                <w:rFonts w:eastAsia="Times New Roman" w:cs="Times New Roman"/>
                <w:sz w:val="24"/>
                <w:szCs w:val="24"/>
              </w:rPr>
            </w:pPr>
            <w:r w:rsidRPr="20F7B577">
              <w:rPr>
                <w:rFonts w:eastAsia="Times New Roman" w:cs="Times New Roman"/>
                <w:sz w:val="24"/>
                <w:szCs w:val="24"/>
                <w:lang w:val="en-US"/>
              </w:rPr>
              <w:t xml:space="preserve">I </w:t>
            </w:r>
            <w:r w:rsidRPr="20F7B577">
              <w:rPr>
                <w:rFonts w:eastAsia="Times New Roman" w:cs="Times New Roman"/>
                <w:sz w:val="24"/>
                <w:szCs w:val="24"/>
              </w:rPr>
              <w:t>четверть</w:t>
            </w:r>
          </w:p>
        </w:tc>
        <w:tc>
          <w:tcPr>
            <w:tcW w:w="1843" w:type="dxa"/>
            <w:shd w:val="clear" w:color="auto" w:fill="auto"/>
          </w:tcPr>
          <w:p w:rsidR="006D1731" w:rsidRDefault="20F7B577" w:rsidP="00B71743">
            <w:pPr>
              <w:pStyle w:val="1"/>
              <w:spacing w:line="276" w:lineRule="auto"/>
              <w:jc w:val="center"/>
              <w:rPr>
                <w:rFonts w:eastAsia="Times New Roman" w:cs="Times New Roman"/>
                <w:sz w:val="24"/>
                <w:szCs w:val="24"/>
              </w:rPr>
            </w:pPr>
            <w:r w:rsidRPr="20F7B577">
              <w:rPr>
                <w:rFonts w:eastAsia="Times New Roman" w:cs="Times New Roman"/>
                <w:sz w:val="24"/>
                <w:szCs w:val="24"/>
                <w:lang w:val="en-US"/>
              </w:rPr>
              <w:t xml:space="preserve">II </w:t>
            </w:r>
            <w:r w:rsidRPr="20F7B577">
              <w:rPr>
                <w:rFonts w:eastAsia="Times New Roman" w:cs="Times New Roman"/>
                <w:sz w:val="24"/>
                <w:szCs w:val="24"/>
              </w:rPr>
              <w:t>четверть</w:t>
            </w:r>
          </w:p>
        </w:tc>
        <w:tc>
          <w:tcPr>
            <w:tcW w:w="1985" w:type="dxa"/>
            <w:shd w:val="clear" w:color="auto" w:fill="auto"/>
          </w:tcPr>
          <w:p w:rsidR="006D1731" w:rsidRDefault="20F7B577" w:rsidP="00B71743">
            <w:pPr>
              <w:pStyle w:val="1"/>
              <w:spacing w:line="276" w:lineRule="auto"/>
              <w:jc w:val="center"/>
              <w:rPr>
                <w:rFonts w:eastAsia="Times New Roman" w:cs="Times New Roman"/>
                <w:sz w:val="24"/>
                <w:szCs w:val="24"/>
              </w:rPr>
            </w:pPr>
            <w:r w:rsidRPr="20F7B577">
              <w:rPr>
                <w:rFonts w:eastAsia="Times New Roman" w:cs="Times New Roman"/>
                <w:sz w:val="24"/>
                <w:szCs w:val="24"/>
                <w:lang w:val="en-US"/>
              </w:rPr>
              <w:t xml:space="preserve">III </w:t>
            </w:r>
            <w:r w:rsidRPr="20F7B577">
              <w:rPr>
                <w:rFonts w:eastAsia="Times New Roman" w:cs="Times New Roman"/>
                <w:sz w:val="24"/>
                <w:szCs w:val="24"/>
              </w:rPr>
              <w:t>четверть</w:t>
            </w:r>
          </w:p>
        </w:tc>
        <w:tc>
          <w:tcPr>
            <w:tcW w:w="1842" w:type="dxa"/>
            <w:shd w:val="clear" w:color="auto" w:fill="auto"/>
          </w:tcPr>
          <w:p w:rsidR="006D1731" w:rsidRDefault="20F7B577" w:rsidP="00B71743">
            <w:pPr>
              <w:pStyle w:val="1"/>
              <w:spacing w:line="276" w:lineRule="auto"/>
              <w:jc w:val="center"/>
              <w:rPr>
                <w:rFonts w:eastAsia="Times New Roman" w:cs="Times New Roman"/>
                <w:sz w:val="24"/>
                <w:szCs w:val="24"/>
              </w:rPr>
            </w:pPr>
            <w:r w:rsidRPr="20F7B577">
              <w:rPr>
                <w:rFonts w:eastAsia="Times New Roman" w:cs="Times New Roman"/>
                <w:sz w:val="24"/>
                <w:szCs w:val="24"/>
                <w:lang w:val="en-US"/>
              </w:rPr>
              <w:t xml:space="preserve">IV </w:t>
            </w:r>
            <w:r w:rsidRPr="20F7B577">
              <w:rPr>
                <w:rFonts w:eastAsia="Times New Roman" w:cs="Times New Roman"/>
                <w:sz w:val="24"/>
                <w:szCs w:val="24"/>
              </w:rPr>
              <w:t>четверть</w:t>
            </w:r>
          </w:p>
        </w:tc>
        <w:tc>
          <w:tcPr>
            <w:tcW w:w="2127" w:type="dxa"/>
            <w:shd w:val="clear" w:color="auto" w:fill="auto"/>
          </w:tcPr>
          <w:p w:rsidR="006D1731" w:rsidRDefault="20F7B577" w:rsidP="00B71743">
            <w:pPr>
              <w:pStyle w:val="1"/>
              <w:spacing w:line="276" w:lineRule="auto"/>
              <w:jc w:val="center"/>
              <w:rPr>
                <w:rFonts w:eastAsia="Times New Roman" w:cs="Times New Roman"/>
                <w:sz w:val="24"/>
                <w:szCs w:val="24"/>
              </w:rPr>
            </w:pPr>
            <w:r w:rsidRPr="20F7B577">
              <w:rPr>
                <w:rFonts w:eastAsia="Times New Roman" w:cs="Times New Roman"/>
                <w:sz w:val="24"/>
                <w:szCs w:val="24"/>
              </w:rPr>
              <w:t>Всего за год</w:t>
            </w:r>
          </w:p>
        </w:tc>
      </w:tr>
      <w:tr w:rsidR="006D1731" w:rsidTr="00B71743">
        <w:tc>
          <w:tcPr>
            <w:tcW w:w="1701" w:type="dxa"/>
            <w:shd w:val="clear" w:color="auto" w:fill="auto"/>
          </w:tcPr>
          <w:p w:rsidR="006D1731" w:rsidRDefault="20F7B577" w:rsidP="00B71743">
            <w:pPr>
              <w:pStyle w:val="1"/>
              <w:spacing w:line="276" w:lineRule="auto"/>
              <w:rPr>
                <w:rFonts w:eastAsia="Times New Roman" w:cs="Times New Roman"/>
                <w:sz w:val="24"/>
                <w:szCs w:val="24"/>
              </w:rPr>
            </w:pPr>
            <w:r w:rsidRPr="20F7B577">
              <w:rPr>
                <w:rFonts w:eastAsia="Times New Roman" w:cs="Times New Roman"/>
                <w:sz w:val="24"/>
                <w:szCs w:val="24"/>
              </w:rPr>
              <w:t>18</w:t>
            </w:r>
          </w:p>
        </w:tc>
        <w:tc>
          <w:tcPr>
            <w:tcW w:w="1843" w:type="dxa"/>
            <w:shd w:val="clear" w:color="auto" w:fill="auto"/>
          </w:tcPr>
          <w:p w:rsidR="006D1731" w:rsidRDefault="20F7B577" w:rsidP="00B71743">
            <w:pPr>
              <w:pStyle w:val="1"/>
              <w:spacing w:line="276" w:lineRule="auto"/>
              <w:rPr>
                <w:rFonts w:eastAsia="Times New Roman" w:cs="Times New Roman"/>
                <w:sz w:val="24"/>
                <w:szCs w:val="24"/>
              </w:rPr>
            </w:pPr>
            <w:r w:rsidRPr="20F7B577">
              <w:rPr>
                <w:rFonts w:eastAsia="Times New Roman" w:cs="Times New Roman"/>
                <w:sz w:val="24"/>
                <w:szCs w:val="24"/>
              </w:rPr>
              <w:t>14</w:t>
            </w:r>
          </w:p>
        </w:tc>
        <w:tc>
          <w:tcPr>
            <w:tcW w:w="1985" w:type="dxa"/>
            <w:shd w:val="clear" w:color="auto" w:fill="auto"/>
          </w:tcPr>
          <w:p w:rsidR="006D1731" w:rsidRDefault="20F7B577" w:rsidP="00B71743">
            <w:pPr>
              <w:pStyle w:val="1"/>
              <w:spacing w:line="276" w:lineRule="auto"/>
              <w:rPr>
                <w:rFonts w:eastAsia="Times New Roman" w:cs="Times New Roman"/>
                <w:sz w:val="24"/>
                <w:szCs w:val="24"/>
              </w:rPr>
            </w:pPr>
            <w:r w:rsidRPr="20F7B577">
              <w:rPr>
                <w:rFonts w:eastAsia="Times New Roman" w:cs="Times New Roman"/>
                <w:sz w:val="24"/>
                <w:szCs w:val="24"/>
              </w:rPr>
              <w:t>20</w:t>
            </w:r>
          </w:p>
        </w:tc>
        <w:tc>
          <w:tcPr>
            <w:tcW w:w="1842" w:type="dxa"/>
            <w:shd w:val="clear" w:color="auto" w:fill="auto"/>
          </w:tcPr>
          <w:p w:rsidR="006D1731" w:rsidRDefault="20F7B577" w:rsidP="00B71743">
            <w:pPr>
              <w:pStyle w:val="1"/>
              <w:spacing w:line="276" w:lineRule="auto"/>
              <w:rPr>
                <w:rFonts w:eastAsia="Times New Roman" w:cs="Times New Roman"/>
                <w:sz w:val="24"/>
                <w:szCs w:val="24"/>
              </w:rPr>
            </w:pPr>
            <w:r w:rsidRPr="20F7B577">
              <w:rPr>
                <w:rFonts w:eastAsia="Times New Roman" w:cs="Times New Roman"/>
                <w:sz w:val="24"/>
                <w:szCs w:val="24"/>
              </w:rPr>
              <w:t>16</w:t>
            </w:r>
          </w:p>
        </w:tc>
        <w:tc>
          <w:tcPr>
            <w:tcW w:w="2127" w:type="dxa"/>
            <w:shd w:val="clear" w:color="auto" w:fill="auto"/>
          </w:tcPr>
          <w:p w:rsidR="006D1731" w:rsidRDefault="20F7B577" w:rsidP="00B71743">
            <w:pPr>
              <w:pStyle w:val="1"/>
              <w:spacing w:line="276" w:lineRule="auto"/>
              <w:rPr>
                <w:rFonts w:eastAsia="Times New Roman" w:cs="Times New Roman"/>
                <w:sz w:val="24"/>
                <w:szCs w:val="24"/>
              </w:rPr>
            </w:pPr>
            <w:r w:rsidRPr="20F7B577">
              <w:rPr>
                <w:rFonts w:eastAsia="Times New Roman" w:cs="Times New Roman"/>
                <w:sz w:val="24"/>
                <w:szCs w:val="24"/>
              </w:rPr>
              <w:t>68</w:t>
            </w:r>
          </w:p>
        </w:tc>
      </w:tr>
    </w:tbl>
    <w:p w:rsidR="006D1731" w:rsidRDefault="006D1731" w:rsidP="00B71743">
      <w:pPr>
        <w:tabs>
          <w:tab w:val="right" w:pos="9346"/>
        </w:tabs>
        <w:spacing w:line="276" w:lineRule="auto"/>
        <w:rPr>
          <w:rFonts w:eastAsia="Times New Roman" w:cs="Times New Roman"/>
          <w:color w:val="000000" w:themeColor="text1"/>
          <w:lang w:eastAsia="ru-RU"/>
        </w:rPr>
      </w:pPr>
    </w:p>
    <w:p w:rsidR="006D1731" w:rsidRDefault="006D1731" w:rsidP="00B71743">
      <w:pPr>
        <w:tabs>
          <w:tab w:val="right" w:pos="9346"/>
        </w:tabs>
        <w:spacing w:line="276" w:lineRule="auto"/>
        <w:rPr>
          <w:rFonts w:eastAsia="Times New Roman" w:cs="Times New Roman"/>
          <w:color w:val="000000" w:themeColor="text1"/>
          <w:lang w:eastAsia="ru-RU"/>
        </w:rPr>
      </w:pPr>
    </w:p>
    <w:p w:rsidR="20F7B577" w:rsidRDefault="20F7B577" w:rsidP="00B71743">
      <w:pPr>
        <w:spacing w:line="276" w:lineRule="auto"/>
        <w:jc w:val="center"/>
        <w:rPr>
          <w:rFonts w:eastAsia="Times New Roman" w:cs="Times New Roman"/>
          <w:b/>
          <w:bCs/>
          <w:color w:val="000000" w:themeColor="text1"/>
          <w:lang w:eastAsia="ru-RU"/>
        </w:rPr>
      </w:pPr>
      <w:r w:rsidRPr="20F7B577">
        <w:rPr>
          <w:rFonts w:eastAsia="Times New Roman" w:cs="Times New Roman"/>
          <w:b/>
          <w:bCs/>
          <w:color w:val="000000" w:themeColor="text1"/>
          <w:lang w:eastAsia="ru-RU"/>
        </w:rPr>
        <w:t>Планируемые результаты обучения</w:t>
      </w:r>
    </w:p>
    <w:p w:rsidR="00B71743" w:rsidRPr="00B71743" w:rsidRDefault="68A4127A" w:rsidP="00B71743">
      <w:pPr>
        <w:spacing w:line="276" w:lineRule="auto"/>
        <w:ind w:left="360"/>
        <w:rPr>
          <w:rFonts w:eastAsia="Times New Roman" w:cs="Times New Roman"/>
          <w:bCs/>
          <w:i/>
          <w:lang w:eastAsia="ar-SA"/>
        </w:rPr>
      </w:pPr>
      <w:r w:rsidRPr="00B71743">
        <w:rPr>
          <w:rFonts w:eastAsia="Times New Roman" w:cs="Times New Roman"/>
          <w:bCs/>
          <w:i/>
          <w:lang w:eastAsia="ar-SA"/>
        </w:rPr>
        <w:t xml:space="preserve"> Минимальный уровень: </w:t>
      </w:r>
    </w:p>
    <w:p w:rsidR="15D03DB0" w:rsidRPr="00B71743" w:rsidRDefault="68A4127A" w:rsidP="00B71743">
      <w:pPr>
        <w:pStyle w:val="a8"/>
        <w:numPr>
          <w:ilvl w:val="0"/>
          <w:numId w:val="9"/>
        </w:numPr>
        <w:spacing w:line="276" w:lineRule="auto"/>
        <w:ind w:left="0" w:firstLine="0"/>
        <w:jc w:val="both"/>
        <w:rPr>
          <w:rFonts w:eastAsia="Times New Roman" w:cs="Times New Roman"/>
          <w:b/>
          <w:bCs/>
          <w:lang w:eastAsia="ar-SA"/>
        </w:rPr>
      </w:pPr>
      <w:r w:rsidRPr="00B71743">
        <w:rPr>
          <w:rFonts w:eastAsia="Times New Roman" w:cs="Times New Roman"/>
        </w:rPr>
        <w:t>удовлетворительно знать основные понятия и иметь представления по всем разделам программы, использовать их в самостоятельной речи, в пересказах, в ответах на вопросы;</w:t>
      </w:r>
    </w:p>
    <w:p w:rsidR="15D03DB0" w:rsidRDefault="15D03DB0" w:rsidP="00B71743">
      <w:pPr>
        <w:pStyle w:val="a8"/>
        <w:numPr>
          <w:ilvl w:val="0"/>
          <w:numId w:val="1"/>
        </w:numPr>
        <w:spacing w:line="276" w:lineRule="auto"/>
        <w:ind w:left="0" w:firstLine="0"/>
        <w:jc w:val="both"/>
      </w:pPr>
      <w:r w:rsidRPr="15D03DB0">
        <w:rPr>
          <w:rFonts w:eastAsia="Times New Roman" w:cs="Times New Roman"/>
        </w:rPr>
        <w:t>понимать содержание учебных заданий, выполнять их самостоятельно или с помощью учителя;</w:t>
      </w:r>
    </w:p>
    <w:p w:rsidR="15D03DB0" w:rsidRDefault="15D03DB0" w:rsidP="00B71743">
      <w:pPr>
        <w:pStyle w:val="a8"/>
        <w:numPr>
          <w:ilvl w:val="0"/>
          <w:numId w:val="1"/>
        </w:numPr>
        <w:spacing w:line="276" w:lineRule="auto"/>
        <w:ind w:left="0" w:firstLine="0"/>
        <w:jc w:val="both"/>
      </w:pPr>
      <w:r w:rsidRPr="15D03DB0">
        <w:rPr>
          <w:rFonts w:eastAsia="Times New Roman" w:cs="Times New Roman"/>
        </w:rPr>
        <w:t>владеть элеме</w:t>
      </w:r>
      <w:r w:rsidR="00B71743">
        <w:rPr>
          <w:rFonts w:eastAsia="Times New Roman" w:cs="Times New Roman"/>
        </w:rPr>
        <w:t>нтами самоконтроля и самооценки.</w:t>
      </w:r>
    </w:p>
    <w:p w:rsidR="15D03DB0" w:rsidRDefault="15D03DB0" w:rsidP="00B71743">
      <w:pPr>
        <w:spacing w:line="276" w:lineRule="auto"/>
        <w:rPr>
          <w:rFonts w:eastAsia="Times New Roman" w:cs="Times New Roman"/>
          <w:b/>
          <w:bCs/>
          <w:lang w:eastAsia="ar-SA"/>
        </w:rPr>
      </w:pPr>
    </w:p>
    <w:p w:rsidR="00B71743" w:rsidRPr="00B71743" w:rsidRDefault="15D03DB0" w:rsidP="00B71743">
      <w:pPr>
        <w:spacing w:line="276" w:lineRule="auto"/>
        <w:ind w:left="360"/>
        <w:rPr>
          <w:rFonts w:eastAsia="Times New Roman" w:cs="Times New Roman"/>
          <w:i/>
        </w:rPr>
      </w:pPr>
      <w:r w:rsidRPr="15D03DB0">
        <w:rPr>
          <w:rFonts w:eastAsia="Times New Roman" w:cs="Times New Roman"/>
          <w:b/>
          <w:bCs/>
        </w:rPr>
        <w:t xml:space="preserve">   </w:t>
      </w:r>
      <w:r w:rsidRPr="00B71743">
        <w:rPr>
          <w:rFonts w:eastAsia="Times New Roman" w:cs="Times New Roman"/>
          <w:bCs/>
          <w:i/>
        </w:rPr>
        <w:t>Достаточный уровень:</w:t>
      </w:r>
      <w:r w:rsidRPr="00B71743">
        <w:rPr>
          <w:rFonts w:eastAsia="Times New Roman" w:cs="Times New Roman"/>
          <w:i/>
        </w:rPr>
        <w:t xml:space="preserve"> </w:t>
      </w:r>
    </w:p>
    <w:p w:rsidR="15D03DB0" w:rsidRPr="00B71743" w:rsidRDefault="15D03DB0" w:rsidP="00B71743">
      <w:pPr>
        <w:pStyle w:val="a8"/>
        <w:numPr>
          <w:ilvl w:val="0"/>
          <w:numId w:val="9"/>
        </w:numPr>
        <w:spacing w:line="276" w:lineRule="auto"/>
        <w:ind w:left="0" w:firstLine="0"/>
        <w:jc w:val="both"/>
        <w:rPr>
          <w:rFonts w:eastAsia="Times New Roman" w:cs="Times New Roman"/>
          <w:b/>
          <w:bCs/>
          <w:lang w:eastAsia="ar-SA"/>
        </w:rPr>
      </w:pPr>
      <w:r w:rsidRPr="00B71743">
        <w:rPr>
          <w:rFonts w:eastAsia="Times New Roman" w:cs="Times New Roman"/>
        </w:rPr>
        <w:t>высказывать собственные суждения и личностное отношение к изученным темам;</w:t>
      </w:r>
    </w:p>
    <w:p w:rsidR="15D03DB0" w:rsidRDefault="15D03DB0" w:rsidP="00B71743">
      <w:pPr>
        <w:pStyle w:val="a8"/>
        <w:numPr>
          <w:ilvl w:val="0"/>
          <w:numId w:val="1"/>
        </w:numPr>
        <w:spacing w:line="276" w:lineRule="auto"/>
        <w:ind w:left="0" w:firstLine="0"/>
        <w:jc w:val="both"/>
      </w:pPr>
      <w:r w:rsidRPr="15D03DB0">
        <w:rPr>
          <w:rFonts w:eastAsia="Times New Roman" w:cs="Times New Roman"/>
        </w:rPr>
        <w:t>понимать содержание учебных заданий, выполнять их самостоятельно или с помощью учителя;</w:t>
      </w:r>
    </w:p>
    <w:p w:rsidR="15D03DB0" w:rsidRDefault="15D03DB0" w:rsidP="00B71743">
      <w:pPr>
        <w:pStyle w:val="a8"/>
        <w:numPr>
          <w:ilvl w:val="0"/>
          <w:numId w:val="1"/>
        </w:numPr>
        <w:spacing w:line="276" w:lineRule="auto"/>
        <w:ind w:left="0" w:firstLine="0"/>
        <w:jc w:val="both"/>
      </w:pPr>
      <w:r w:rsidRPr="15D03DB0">
        <w:rPr>
          <w:rFonts w:eastAsia="Times New Roman" w:cs="Times New Roman"/>
        </w:rPr>
        <w:t>владеть элементами самоконтроля и самооценки;</w:t>
      </w:r>
    </w:p>
    <w:p w:rsidR="15D03DB0" w:rsidRDefault="15D03DB0" w:rsidP="00B71743">
      <w:pPr>
        <w:pStyle w:val="a8"/>
        <w:numPr>
          <w:ilvl w:val="0"/>
          <w:numId w:val="1"/>
        </w:numPr>
        <w:spacing w:line="276" w:lineRule="auto"/>
        <w:ind w:left="0" w:firstLine="0"/>
        <w:jc w:val="both"/>
      </w:pPr>
      <w:r w:rsidRPr="15D03DB0">
        <w:rPr>
          <w:rFonts w:eastAsia="Times New Roman" w:cs="Times New Roman"/>
        </w:rPr>
        <w:t>проявлять интерес к изучению истории.</w:t>
      </w:r>
    </w:p>
    <w:p w:rsidR="15D03DB0" w:rsidRDefault="15D03DB0" w:rsidP="00B71743">
      <w:pPr>
        <w:pStyle w:val="a8"/>
        <w:numPr>
          <w:ilvl w:val="0"/>
          <w:numId w:val="1"/>
        </w:numPr>
        <w:spacing w:line="276" w:lineRule="auto"/>
        <w:ind w:left="0" w:firstLine="0"/>
        <w:jc w:val="both"/>
      </w:pPr>
      <w:r w:rsidRPr="15D03DB0">
        <w:rPr>
          <w:rFonts w:eastAsia="Times New Roman" w:cs="Times New Roman"/>
        </w:rPr>
        <w:t>участвовать в диалогах и беседах по основным темам программы</w:t>
      </w:r>
      <w:r w:rsidR="00B71743">
        <w:rPr>
          <w:rFonts w:eastAsia="Times New Roman" w:cs="Times New Roman"/>
        </w:rPr>
        <w:t>.</w:t>
      </w:r>
    </w:p>
    <w:p w:rsidR="15D03DB0" w:rsidRDefault="15D03DB0" w:rsidP="00B71743">
      <w:pPr>
        <w:pStyle w:val="1"/>
        <w:spacing w:line="276" w:lineRule="auto"/>
        <w:jc w:val="both"/>
      </w:pPr>
    </w:p>
    <w:p w:rsidR="006D1731" w:rsidRDefault="20F7B577" w:rsidP="00B71743">
      <w:pPr>
        <w:spacing w:line="276" w:lineRule="auto"/>
        <w:ind w:left="720"/>
        <w:rPr>
          <w:rFonts w:eastAsia="Times New Roman" w:cs="Times New Roman"/>
          <w:b/>
          <w:bCs/>
        </w:rPr>
      </w:pPr>
      <w:r w:rsidRPr="20F7B577">
        <w:rPr>
          <w:rFonts w:eastAsia="Times New Roman" w:cs="Times New Roman"/>
          <w:b/>
          <w:bCs/>
        </w:rPr>
        <w:t>Личностные результаты</w:t>
      </w:r>
    </w:p>
    <w:p w:rsidR="006D1731" w:rsidRDefault="20F7B577" w:rsidP="00B71743">
      <w:pPr>
        <w:shd w:val="clear" w:color="auto" w:fill="FFFFFF" w:themeFill="background1"/>
        <w:spacing w:line="276" w:lineRule="auto"/>
        <w:jc w:val="both"/>
        <w:rPr>
          <w:rFonts w:eastAsia="Times New Roman" w:cs="Times New Roman"/>
          <w:color w:val="000000" w:themeColor="text1"/>
          <w:lang w:eastAsia="ru-RU"/>
        </w:rPr>
      </w:pPr>
      <w:r w:rsidRPr="20F7B577">
        <w:rPr>
          <w:rFonts w:eastAsia="Times New Roman" w:cs="Times New Roman"/>
          <w:color w:val="000000" w:themeColor="text1"/>
          <w:lang w:eastAsia="ru-RU"/>
        </w:rPr>
        <w:t>-формировать учебное поведение:  </w:t>
      </w:r>
    </w:p>
    <w:p w:rsidR="006D1731" w:rsidRDefault="20F7B577" w:rsidP="00B71743">
      <w:pPr>
        <w:shd w:val="clear" w:color="auto" w:fill="FFFFFF" w:themeFill="background1"/>
        <w:spacing w:line="276" w:lineRule="auto"/>
        <w:jc w:val="both"/>
        <w:rPr>
          <w:rFonts w:eastAsia="Times New Roman" w:cs="Times New Roman"/>
          <w:color w:val="000000" w:themeColor="text1"/>
          <w:lang w:eastAsia="ru-RU"/>
        </w:rPr>
      </w:pPr>
      <w:r w:rsidRPr="20F7B577">
        <w:rPr>
          <w:rFonts w:eastAsia="Times New Roman" w:cs="Times New Roman"/>
          <w:color w:val="000000" w:themeColor="text1"/>
          <w:lang w:eastAsia="ru-RU"/>
        </w:rPr>
        <w:t>-уметь выполнять инструкции педагога;</w:t>
      </w:r>
    </w:p>
    <w:p w:rsidR="006D1731" w:rsidRDefault="20F7B577" w:rsidP="00B71743">
      <w:pPr>
        <w:shd w:val="clear" w:color="auto" w:fill="FFFFFF" w:themeFill="background1"/>
        <w:spacing w:line="276" w:lineRule="auto"/>
        <w:jc w:val="both"/>
        <w:rPr>
          <w:rFonts w:eastAsia="Times New Roman" w:cs="Times New Roman"/>
          <w:color w:val="000000" w:themeColor="text1"/>
          <w:lang w:eastAsia="ru-RU"/>
        </w:rPr>
      </w:pPr>
      <w:r w:rsidRPr="20F7B577">
        <w:rPr>
          <w:rFonts w:eastAsia="Times New Roman" w:cs="Times New Roman"/>
          <w:color w:val="000000" w:themeColor="text1"/>
          <w:lang w:eastAsia="ru-RU"/>
        </w:rPr>
        <w:t>-использовать по назначению учебные материалы;</w:t>
      </w:r>
    </w:p>
    <w:p w:rsidR="006D1731" w:rsidRDefault="20F7B577" w:rsidP="00B71743">
      <w:pPr>
        <w:shd w:val="clear" w:color="auto" w:fill="FFFFFF" w:themeFill="background1"/>
        <w:spacing w:line="276" w:lineRule="auto"/>
        <w:jc w:val="both"/>
        <w:rPr>
          <w:rFonts w:eastAsia="Times New Roman" w:cs="Times New Roman"/>
          <w:color w:val="000000" w:themeColor="text1"/>
          <w:lang w:eastAsia="ru-RU"/>
        </w:rPr>
      </w:pPr>
      <w:r w:rsidRPr="20F7B577">
        <w:rPr>
          <w:rFonts w:eastAsia="Times New Roman" w:cs="Times New Roman"/>
          <w:color w:val="000000" w:themeColor="text1"/>
          <w:lang w:eastAsia="ru-RU"/>
        </w:rPr>
        <w:t>-уметь выполнять действия по образцу и по подражанию;</w:t>
      </w:r>
    </w:p>
    <w:p w:rsidR="006D1731" w:rsidRDefault="20F7B577" w:rsidP="00B71743">
      <w:pPr>
        <w:shd w:val="clear" w:color="auto" w:fill="FFFFFF" w:themeFill="background1"/>
        <w:spacing w:line="276" w:lineRule="auto"/>
        <w:jc w:val="both"/>
        <w:rPr>
          <w:rFonts w:eastAsia="Times New Roman" w:cs="Times New Roman"/>
          <w:color w:val="000000" w:themeColor="text1"/>
          <w:lang w:eastAsia="ru-RU"/>
        </w:rPr>
      </w:pPr>
      <w:r w:rsidRPr="20F7B577">
        <w:rPr>
          <w:rFonts w:eastAsia="Times New Roman" w:cs="Times New Roman"/>
          <w:color w:val="000000" w:themeColor="text1"/>
          <w:lang w:eastAsia="ru-RU"/>
        </w:rPr>
        <w:t>-формировать умения выполнять задание: в течение определенного периода времени,</w:t>
      </w:r>
    </w:p>
    <w:p w:rsidR="006D1731" w:rsidRDefault="20F7B577" w:rsidP="00B71743">
      <w:pPr>
        <w:shd w:val="clear" w:color="auto" w:fill="FFFFFF" w:themeFill="background1"/>
        <w:spacing w:line="276" w:lineRule="auto"/>
        <w:jc w:val="both"/>
        <w:rPr>
          <w:rFonts w:eastAsia="Times New Roman" w:cs="Times New Roman"/>
          <w:color w:val="000000" w:themeColor="text1"/>
          <w:lang w:eastAsia="ru-RU"/>
        </w:rPr>
      </w:pPr>
      <w:r w:rsidRPr="20F7B577">
        <w:rPr>
          <w:rFonts w:eastAsia="Times New Roman" w:cs="Times New Roman"/>
          <w:color w:val="000000" w:themeColor="text1"/>
          <w:lang w:eastAsia="ru-RU"/>
        </w:rPr>
        <w:t xml:space="preserve"> от начала до конца, с заданными качественными параметрами;</w:t>
      </w:r>
    </w:p>
    <w:p w:rsidR="006D1731" w:rsidRDefault="20F7B577" w:rsidP="00B71743">
      <w:pPr>
        <w:shd w:val="clear" w:color="auto" w:fill="FFFFFF" w:themeFill="background1"/>
        <w:spacing w:line="276" w:lineRule="auto"/>
        <w:jc w:val="both"/>
        <w:rPr>
          <w:rFonts w:eastAsia="Times New Roman" w:cs="Times New Roman"/>
          <w:color w:val="000000" w:themeColor="text1"/>
          <w:lang w:eastAsia="ru-RU"/>
        </w:rPr>
      </w:pPr>
      <w:r w:rsidRPr="20F7B577">
        <w:rPr>
          <w:rFonts w:eastAsia="Times New Roman" w:cs="Times New Roman"/>
          <w:color w:val="000000" w:themeColor="text1"/>
          <w:lang w:eastAsia="ru-RU"/>
        </w:rPr>
        <w:t>-формировать умения самостоятельно переходить от одного задания (операции, действия) к другому в соответствии с расписанием занятий, алгоритмом действия и т.д.</w:t>
      </w:r>
    </w:p>
    <w:p w:rsidR="006D1731" w:rsidRPr="00B71743" w:rsidRDefault="006D1731" w:rsidP="00B71743">
      <w:pPr>
        <w:spacing w:line="276" w:lineRule="auto"/>
        <w:rPr>
          <w:rFonts w:eastAsia="Times New Roman" w:cs="Times New Roman"/>
          <w:color w:val="000000" w:themeColor="text1"/>
          <w:lang w:eastAsia="ru-RU"/>
        </w:rPr>
      </w:pPr>
    </w:p>
    <w:p w:rsidR="006D1731" w:rsidRPr="00B71743" w:rsidRDefault="006D1731" w:rsidP="00B71743">
      <w:pPr>
        <w:spacing w:line="276" w:lineRule="auto"/>
        <w:rPr>
          <w:rFonts w:eastAsia="Times New Roman" w:cs="Times New Roman"/>
          <w:color w:val="000000" w:themeColor="text1"/>
          <w:lang w:eastAsia="ru-RU"/>
        </w:rPr>
      </w:pPr>
    </w:p>
    <w:p w:rsidR="20F7B577" w:rsidRDefault="15D03DB0" w:rsidP="00B71743">
      <w:pPr>
        <w:spacing w:line="276" w:lineRule="auto"/>
        <w:jc w:val="both"/>
        <w:rPr>
          <w:rFonts w:eastAsia="Times New Roman" w:cs="Times New Roman"/>
          <w:b/>
          <w:bCs/>
        </w:rPr>
      </w:pPr>
      <w:r w:rsidRPr="15D03DB0">
        <w:rPr>
          <w:rFonts w:eastAsia="Times New Roman" w:cs="Times New Roman"/>
          <w:b/>
          <w:bCs/>
        </w:rPr>
        <w:t xml:space="preserve">                                            </w:t>
      </w:r>
      <w:proofErr w:type="spellStart"/>
      <w:r w:rsidRPr="15D03DB0">
        <w:rPr>
          <w:rFonts w:eastAsia="Times New Roman" w:cs="Times New Roman"/>
          <w:b/>
          <w:bCs/>
        </w:rPr>
        <w:t>Учебно</w:t>
      </w:r>
      <w:proofErr w:type="spellEnd"/>
      <w:r w:rsidRPr="15D03DB0">
        <w:rPr>
          <w:rFonts w:eastAsia="Times New Roman" w:cs="Times New Roman"/>
          <w:b/>
          <w:bCs/>
        </w:rPr>
        <w:t>–методическое обеспечение:</w:t>
      </w:r>
    </w:p>
    <w:p w:rsidR="20F7B577" w:rsidRDefault="20F7B577" w:rsidP="00B71743">
      <w:pPr>
        <w:spacing w:line="276" w:lineRule="auto"/>
        <w:jc w:val="both"/>
        <w:rPr>
          <w:rFonts w:eastAsia="Times New Roman" w:cs="Times New Roman"/>
          <w:b/>
          <w:bCs/>
        </w:rPr>
      </w:pPr>
    </w:p>
    <w:p w:rsidR="68A4127A" w:rsidRDefault="68A4127A" w:rsidP="00B71743">
      <w:pPr>
        <w:pStyle w:val="a8"/>
        <w:numPr>
          <w:ilvl w:val="0"/>
          <w:numId w:val="10"/>
        </w:numPr>
        <w:spacing w:line="276" w:lineRule="auto"/>
        <w:ind w:left="0" w:firstLine="709"/>
      </w:pPr>
      <w:r w:rsidRPr="00B71743">
        <w:rPr>
          <w:rFonts w:eastAsia="Times New Roman" w:cs="Times New Roman"/>
        </w:rPr>
        <w:t xml:space="preserve">Предлагаемая программа ориентирована на учебник Б.П. </w:t>
      </w:r>
      <w:proofErr w:type="spellStart"/>
      <w:r w:rsidRPr="00B71743">
        <w:rPr>
          <w:rFonts w:eastAsia="Times New Roman" w:cs="Times New Roman"/>
        </w:rPr>
        <w:t>Пузанова</w:t>
      </w:r>
      <w:proofErr w:type="spellEnd"/>
      <w:r w:rsidRPr="00B71743">
        <w:rPr>
          <w:rFonts w:eastAsia="Times New Roman" w:cs="Times New Roman"/>
        </w:rPr>
        <w:t xml:space="preserve">  «История России 9 класс»: М., «</w:t>
      </w:r>
      <w:proofErr w:type="spellStart"/>
      <w:r w:rsidRPr="00B71743">
        <w:rPr>
          <w:rFonts w:eastAsia="Times New Roman" w:cs="Times New Roman"/>
        </w:rPr>
        <w:t>Владос</w:t>
      </w:r>
      <w:proofErr w:type="spellEnd"/>
      <w:r w:rsidRPr="00B71743">
        <w:rPr>
          <w:rFonts w:eastAsia="Times New Roman" w:cs="Times New Roman"/>
        </w:rPr>
        <w:t>», 2008г.</w:t>
      </w:r>
    </w:p>
    <w:p w:rsidR="68A4127A" w:rsidRDefault="68A4127A" w:rsidP="00B71743">
      <w:pPr>
        <w:spacing w:line="276" w:lineRule="auto"/>
        <w:rPr>
          <w:rFonts w:eastAsia="Times New Roman" w:cs="Times New Roman"/>
          <w:color w:val="000000" w:themeColor="text1"/>
          <w:sz w:val="28"/>
          <w:szCs w:val="28"/>
          <w:lang w:eastAsia="ru-RU"/>
        </w:rPr>
      </w:pPr>
    </w:p>
    <w:p w:rsidR="006D1731" w:rsidRDefault="006D1731" w:rsidP="00B71743">
      <w:pPr>
        <w:spacing w:line="276" w:lineRule="auto"/>
        <w:rPr>
          <w:rFonts w:eastAsia="Times New Roman" w:cs="Times New Roman"/>
          <w:color w:val="000000" w:themeColor="text1"/>
          <w:sz w:val="28"/>
          <w:szCs w:val="28"/>
          <w:lang w:eastAsia="ru-RU"/>
        </w:rPr>
      </w:pPr>
    </w:p>
    <w:p w:rsidR="006D1731" w:rsidRDefault="006D1731" w:rsidP="00B71743">
      <w:pPr>
        <w:spacing w:line="276" w:lineRule="auto"/>
        <w:rPr>
          <w:rFonts w:eastAsia="Times New Roman" w:cs="Times New Roman"/>
          <w:color w:val="000000" w:themeColor="text1"/>
          <w:sz w:val="28"/>
          <w:szCs w:val="28"/>
          <w:lang w:eastAsia="ru-RU"/>
        </w:rPr>
      </w:pPr>
    </w:p>
    <w:p w:rsidR="20F7B577" w:rsidRDefault="20F7B577" w:rsidP="00B71743">
      <w:pPr>
        <w:spacing w:line="276" w:lineRule="auto"/>
        <w:rPr>
          <w:rFonts w:eastAsia="Times New Roman" w:cs="Times New Roman"/>
          <w:color w:val="000000" w:themeColor="text1"/>
          <w:sz w:val="28"/>
          <w:szCs w:val="28"/>
          <w:lang w:eastAsia="ru-RU"/>
        </w:rPr>
      </w:pPr>
    </w:p>
    <w:p w:rsidR="20F7B577" w:rsidRDefault="20F7B577" w:rsidP="00B71743">
      <w:pPr>
        <w:spacing w:line="276" w:lineRule="auto"/>
        <w:rPr>
          <w:rFonts w:eastAsia="Times New Roman" w:cs="Times New Roman"/>
          <w:color w:val="000000" w:themeColor="text1"/>
          <w:sz w:val="28"/>
          <w:szCs w:val="28"/>
          <w:lang w:eastAsia="ru-RU"/>
        </w:rPr>
      </w:pPr>
    </w:p>
    <w:p w:rsidR="20F7B577" w:rsidRDefault="20F7B577" w:rsidP="00B71743">
      <w:pPr>
        <w:spacing w:line="276" w:lineRule="auto"/>
        <w:rPr>
          <w:rFonts w:eastAsia="Times New Roman" w:cs="Times New Roman"/>
          <w:color w:val="000000" w:themeColor="text1"/>
          <w:sz w:val="28"/>
          <w:szCs w:val="28"/>
          <w:lang w:eastAsia="ru-RU"/>
        </w:rPr>
      </w:pPr>
    </w:p>
    <w:p w:rsidR="006D1731" w:rsidRDefault="00B71743" w:rsidP="00B71743">
      <w:pPr>
        <w:spacing w:line="276" w:lineRule="auto"/>
        <w:jc w:val="right"/>
        <w:rPr>
          <w:rFonts w:eastAsia="Times New Roman" w:cs="Times New Roman"/>
          <w:b/>
          <w:color w:val="000000" w:themeColor="text1"/>
          <w:sz w:val="28"/>
          <w:szCs w:val="28"/>
          <w:lang w:eastAsia="ru-RU"/>
        </w:rPr>
      </w:pPr>
      <w:r w:rsidRPr="00B71743">
        <w:rPr>
          <w:rFonts w:eastAsia="Times New Roman" w:cs="Times New Roman"/>
          <w:b/>
          <w:color w:val="000000" w:themeColor="text1"/>
          <w:sz w:val="28"/>
          <w:szCs w:val="28"/>
          <w:lang w:eastAsia="ru-RU"/>
        </w:rPr>
        <w:lastRenderedPageBreak/>
        <w:t>ПРИЛОЖЕНИЕ</w:t>
      </w:r>
    </w:p>
    <w:p w:rsidR="00B71743" w:rsidRPr="00B71743" w:rsidRDefault="00B71743" w:rsidP="00B71743">
      <w:pPr>
        <w:spacing w:line="276" w:lineRule="auto"/>
        <w:jc w:val="right"/>
        <w:rPr>
          <w:rFonts w:eastAsia="Times New Roman" w:cs="Times New Roman"/>
          <w:b/>
          <w:bCs/>
          <w:color w:val="000000" w:themeColor="text1"/>
          <w:lang w:eastAsia="ru-RU"/>
        </w:rPr>
      </w:pPr>
    </w:p>
    <w:p w:rsidR="68A4127A" w:rsidRPr="00B977C2" w:rsidRDefault="00B71743" w:rsidP="00B71743">
      <w:pPr>
        <w:spacing w:line="276" w:lineRule="auto"/>
        <w:jc w:val="center"/>
        <w:rPr>
          <w:rFonts w:eastAsia="Times New Roman" w:cs="Times New Roman"/>
          <w:b/>
          <w:bCs/>
          <w:color w:val="000000" w:themeColor="text1"/>
          <w:szCs w:val="32"/>
        </w:rPr>
      </w:pPr>
      <w:r w:rsidRPr="00B977C2">
        <w:rPr>
          <w:rFonts w:eastAsia="Times New Roman" w:cs="Times New Roman"/>
          <w:b/>
          <w:bCs/>
          <w:color w:val="000000" w:themeColor="text1"/>
          <w:szCs w:val="32"/>
        </w:rPr>
        <w:t>Рабочая программа по предмету «История России», 9а класс</w:t>
      </w:r>
    </w:p>
    <w:p w:rsidR="00FD2404" w:rsidRPr="00B977C2" w:rsidRDefault="00FD2404" w:rsidP="00B71743">
      <w:pPr>
        <w:spacing w:line="276" w:lineRule="auto"/>
        <w:jc w:val="center"/>
        <w:rPr>
          <w:rFonts w:eastAsia="Times New Roman" w:cs="Times New Roman"/>
          <w:b/>
          <w:bCs/>
          <w:color w:val="000000" w:themeColor="text1"/>
          <w:szCs w:val="32"/>
        </w:rPr>
      </w:pPr>
      <w:r w:rsidRPr="00B977C2">
        <w:rPr>
          <w:rFonts w:eastAsia="Times New Roman" w:cs="Times New Roman"/>
          <w:b/>
          <w:bCs/>
          <w:color w:val="000000" w:themeColor="text1"/>
          <w:szCs w:val="32"/>
        </w:rPr>
        <w:t xml:space="preserve">на 2019-2020 учебный год </w:t>
      </w:r>
    </w:p>
    <w:p w:rsidR="00B71743" w:rsidRDefault="00B71743" w:rsidP="00B71743">
      <w:pPr>
        <w:spacing w:line="276" w:lineRule="auto"/>
        <w:jc w:val="center"/>
        <w:rPr>
          <w:rFonts w:eastAsia="Times New Roman" w:cs="Times New Roman"/>
          <w:b/>
          <w:bCs/>
          <w:color w:val="000000" w:themeColor="text1"/>
          <w:lang w:eastAsia="ru-RU"/>
        </w:rPr>
      </w:pPr>
    </w:p>
    <w:p w:rsidR="15D03DB0" w:rsidRDefault="20F7B577" w:rsidP="00B71743">
      <w:pPr>
        <w:spacing w:line="276" w:lineRule="auto"/>
        <w:jc w:val="both"/>
      </w:pPr>
      <w:r w:rsidRPr="20F7B577">
        <w:rPr>
          <w:rFonts w:eastAsia="Times New Roman" w:cs="Times New Roman"/>
          <w:b/>
          <w:bCs/>
          <w:color w:val="000000" w:themeColor="text1"/>
          <w:lang w:eastAsia="ru-RU"/>
        </w:rPr>
        <w:t xml:space="preserve">                                                     </w:t>
      </w:r>
      <w:r w:rsidRPr="20F7B577">
        <w:rPr>
          <w:rFonts w:eastAsia="Times New Roman" w:cs="Times New Roman"/>
          <w:b/>
          <w:bCs/>
        </w:rPr>
        <w:t>Пояснительная записка.</w:t>
      </w:r>
      <w:r w:rsidR="68A4127A" w:rsidRPr="68A4127A">
        <w:rPr>
          <w:rFonts w:eastAsia="Times New Roman" w:cs="Times New Roman"/>
          <w:b/>
          <w:bCs/>
          <w:color w:val="000000" w:themeColor="text1"/>
          <w:sz w:val="32"/>
          <w:szCs w:val="32"/>
        </w:rPr>
        <w:t xml:space="preserve">                              </w:t>
      </w:r>
    </w:p>
    <w:p w:rsidR="68A4127A" w:rsidRDefault="68A4127A" w:rsidP="00B71743">
      <w:pPr>
        <w:spacing w:line="276" w:lineRule="auto"/>
        <w:ind w:left="360" w:hanging="360"/>
        <w:jc w:val="center"/>
        <w:rPr>
          <w:rFonts w:eastAsia="Times New Roman" w:cs="Times New Roman"/>
          <w:b/>
          <w:bCs/>
          <w:color w:val="000000" w:themeColor="text1"/>
          <w:sz w:val="28"/>
          <w:szCs w:val="28"/>
          <w:lang w:eastAsia="ru-RU"/>
        </w:rPr>
      </w:pPr>
    </w:p>
    <w:p w:rsidR="00B71743" w:rsidRDefault="68A4127A" w:rsidP="00B71743">
      <w:pPr>
        <w:spacing w:line="276" w:lineRule="auto"/>
        <w:ind w:firstLine="709"/>
        <w:jc w:val="both"/>
        <w:rPr>
          <w:rFonts w:eastAsia="Times New Roman" w:cs="Times New Roman"/>
        </w:rPr>
      </w:pPr>
      <w:r w:rsidRPr="68A4127A">
        <w:rPr>
          <w:rFonts w:eastAsia="Times New Roman" w:cs="Times New Roman"/>
        </w:rPr>
        <w:t xml:space="preserve">     Программа по данному предмету составлена на основе Адаптированной основной общеобразовательной программы образования обучающихся с умственной отсталостью (интеллектуальными нарушениями) ГКОУ «Волжская школа № 1» на 2019-2020 учебный год (вариант 1). </w:t>
      </w:r>
    </w:p>
    <w:p w:rsidR="68A4127A" w:rsidRDefault="68A4127A" w:rsidP="00B71743">
      <w:pPr>
        <w:spacing w:line="276" w:lineRule="auto"/>
        <w:ind w:firstLine="709"/>
        <w:jc w:val="both"/>
        <w:rPr>
          <w:rFonts w:eastAsia="Times New Roman" w:cs="Times New Roman"/>
        </w:rPr>
      </w:pPr>
      <w:r w:rsidRPr="68A4127A">
        <w:rPr>
          <w:rFonts w:eastAsia="Times New Roman" w:cs="Times New Roman"/>
          <w:sz w:val="22"/>
          <w:szCs w:val="22"/>
        </w:rPr>
        <w:t xml:space="preserve">     </w:t>
      </w:r>
      <w:r w:rsidRPr="68A4127A">
        <w:rPr>
          <w:rFonts w:eastAsia="Times New Roman" w:cs="Times New Roman"/>
        </w:rPr>
        <w:t xml:space="preserve"> История в школе для детей с нарушением интеллекта рассматривается как учебный предмет, в который заложено изучение исторического материала, овладение знаниями и умениями, коррекционное воздействие изучаемого материала на личность ученика, формирование личностных каче</w:t>
      </w:r>
      <w:proofErr w:type="gramStart"/>
      <w:r w:rsidRPr="68A4127A">
        <w:rPr>
          <w:rFonts w:eastAsia="Times New Roman" w:cs="Times New Roman"/>
        </w:rPr>
        <w:t>ств гр</w:t>
      </w:r>
      <w:proofErr w:type="gramEnd"/>
      <w:r w:rsidRPr="68A4127A">
        <w:rPr>
          <w:rFonts w:eastAsia="Times New Roman" w:cs="Times New Roman"/>
        </w:rPr>
        <w:t>ажданина, подготовка подростка с нарушением интеллекта к жизни, социально-трудовая и правовая адаптация выпускника в общество.</w:t>
      </w:r>
    </w:p>
    <w:p w:rsidR="68A4127A" w:rsidRDefault="68A4127A" w:rsidP="00B71743">
      <w:pPr>
        <w:spacing w:line="276" w:lineRule="auto"/>
        <w:ind w:firstLine="709"/>
        <w:jc w:val="both"/>
        <w:rPr>
          <w:rFonts w:eastAsia="Times New Roman" w:cs="Times New Roman"/>
        </w:rPr>
      </w:pPr>
      <w:r w:rsidRPr="68A4127A">
        <w:rPr>
          <w:rFonts w:eastAsia="Times New Roman" w:cs="Times New Roman"/>
        </w:rPr>
        <w:t xml:space="preserve">   В курсе «Истории Отечества» для детей с нарушениями интеллекта целесообразно сосредоточиться на крупных исторических событиях отечественной истории, жизни, быте людей данной эпохи. Дать отчетливый образ наиболее яркого события и выдающегося деятеля, олицетворяющего данный период истории. Такой подход к периодизации событий будет способствовать лучшему запоминанию их последовательности.</w:t>
      </w:r>
    </w:p>
    <w:p w:rsidR="68A4127A" w:rsidRDefault="68A4127A" w:rsidP="00B71743">
      <w:pPr>
        <w:spacing w:line="276" w:lineRule="auto"/>
        <w:ind w:firstLine="709"/>
        <w:jc w:val="both"/>
        <w:rPr>
          <w:rFonts w:eastAsia="Times New Roman" w:cs="Times New Roman"/>
        </w:rPr>
      </w:pPr>
      <w:r w:rsidRPr="68A4127A">
        <w:rPr>
          <w:rFonts w:eastAsia="Times New Roman" w:cs="Times New Roman"/>
        </w:rPr>
        <w:t>Последовательное изучение исторических событий обеспечит более глубокое понимание материала, облегчит и ускорит формирование знаний.</w:t>
      </w:r>
    </w:p>
    <w:p w:rsidR="68A4127A" w:rsidRDefault="68A4127A" w:rsidP="00B71743">
      <w:pPr>
        <w:spacing w:line="276" w:lineRule="auto"/>
        <w:ind w:firstLine="709"/>
        <w:jc w:val="both"/>
        <w:rPr>
          <w:rFonts w:eastAsia="Times New Roman" w:cs="Times New Roman"/>
          <w:lang w:eastAsia="ru-RU"/>
        </w:rPr>
      </w:pPr>
      <w:r w:rsidRPr="68A4127A">
        <w:rPr>
          <w:rFonts w:eastAsia="Times New Roman" w:cs="Times New Roman"/>
          <w:b/>
          <w:bCs/>
          <w:color w:val="000000" w:themeColor="text1"/>
          <w:lang w:eastAsia="ru-RU"/>
        </w:rPr>
        <w:t>Цель</w:t>
      </w:r>
      <w:r w:rsidRPr="68A4127A">
        <w:rPr>
          <w:rFonts w:eastAsia="Times New Roman" w:cs="Times New Roman"/>
          <w:color w:val="000000" w:themeColor="text1"/>
          <w:lang w:eastAsia="ru-RU"/>
        </w:rPr>
        <w:t>:</w:t>
      </w:r>
      <w:r w:rsidRPr="68A4127A">
        <w:rPr>
          <w:rFonts w:eastAsia="Times New Roman" w:cs="Times New Roman"/>
        </w:rPr>
        <w:t xml:space="preserve"> формирование знаний о самых значительных исторических событиях в становлении и развитии основ Российской государственности с древнейших времён до новейшей истории на основе ярких ключевых событий, эволюции России, как государства, явлениях, обогащавших науку, производство, культуру, общественный уклад.</w:t>
      </w:r>
    </w:p>
    <w:p w:rsidR="68A4127A" w:rsidRDefault="68A4127A" w:rsidP="00B71743">
      <w:pPr>
        <w:spacing w:line="276" w:lineRule="auto"/>
        <w:ind w:firstLine="709"/>
        <w:jc w:val="both"/>
        <w:rPr>
          <w:rFonts w:eastAsia="Times New Roman" w:cs="Times New Roman"/>
          <w:b/>
          <w:bCs/>
          <w:color w:val="000000" w:themeColor="text1"/>
          <w:lang w:eastAsia="ru-RU"/>
        </w:rPr>
      </w:pPr>
      <w:r w:rsidRPr="68A4127A">
        <w:rPr>
          <w:rFonts w:eastAsia="Times New Roman" w:cs="Times New Roman"/>
          <w:b/>
          <w:bCs/>
          <w:lang w:eastAsia="ru-RU"/>
        </w:rPr>
        <w:t xml:space="preserve">       Задачи:</w:t>
      </w:r>
      <w:r w:rsidRPr="68A4127A">
        <w:rPr>
          <w:rFonts w:eastAsia="Times New Roman" w:cs="Times New Roman"/>
        </w:rPr>
        <w:t xml:space="preserve"> усвоение учащимися доступных для них исторических понятий, понимание временных, локальных причинно-следственных связей, закономерностей общественного развития;</w:t>
      </w:r>
    </w:p>
    <w:p w:rsidR="68A4127A" w:rsidRDefault="68A4127A" w:rsidP="00B71743">
      <w:pPr>
        <w:pStyle w:val="a8"/>
        <w:numPr>
          <w:ilvl w:val="0"/>
          <w:numId w:val="1"/>
        </w:numPr>
        <w:spacing w:line="276" w:lineRule="auto"/>
        <w:ind w:left="0" w:firstLine="709"/>
        <w:jc w:val="both"/>
      </w:pPr>
      <w:r w:rsidRPr="68A4127A">
        <w:rPr>
          <w:rFonts w:eastAsia="Times New Roman" w:cs="Times New Roman"/>
        </w:rPr>
        <w:t xml:space="preserve">выработка умений и навыков </w:t>
      </w:r>
      <w:proofErr w:type="gramStart"/>
      <w:r w:rsidRPr="68A4127A">
        <w:rPr>
          <w:rFonts w:eastAsia="Times New Roman" w:cs="Times New Roman"/>
        </w:rPr>
        <w:t>самостоятельной</w:t>
      </w:r>
      <w:proofErr w:type="gramEnd"/>
      <w:r w:rsidRPr="68A4127A">
        <w:rPr>
          <w:rFonts w:eastAsia="Times New Roman" w:cs="Times New Roman"/>
        </w:rPr>
        <w:t xml:space="preserve"> работы с историческим материалом, с текстом учебника, историческими документами, различным наглядным материалом;</w:t>
      </w:r>
    </w:p>
    <w:p w:rsidR="68A4127A" w:rsidRDefault="68A4127A" w:rsidP="00B71743">
      <w:pPr>
        <w:pStyle w:val="a8"/>
        <w:numPr>
          <w:ilvl w:val="0"/>
          <w:numId w:val="1"/>
        </w:numPr>
        <w:spacing w:line="276" w:lineRule="auto"/>
        <w:ind w:left="0" w:firstLine="709"/>
        <w:jc w:val="both"/>
      </w:pPr>
      <w:r w:rsidRPr="68A4127A">
        <w:rPr>
          <w:rFonts w:eastAsia="Times New Roman" w:cs="Times New Roman"/>
        </w:rPr>
        <w:t>овладение учащимися умением применять знания по истории, пользоваться ими при изучении исторического материала.</w:t>
      </w:r>
    </w:p>
    <w:p w:rsidR="68A4127A" w:rsidRDefault="68A4127A" w:rsidP="00B71743">
      <w:pPr>
        <w:pStyle w:val="a8"/>
        <w:numPr>
          <w:ilvl w:val="0"/>
          <w:numId w:val="1"/>
        </w:numPr>
        <w:spacing w:line="276" w:lineRule="auto"/>
        <w:ind w:left="0" w:firstLine="709"/>
        <w:jc w:val="both"/>
      </w:pPr>
      <w:r w:rsidRPr="68A4127A">
        <w:rPr>
          <w:rFonts w:eastAsia="Times New Roman" w:cs="Times New Roman"/>
        </w:rPr>
        <w:t>воспитание социальной активности, способности участвовать в общественной жизни, воспитание чувства ответственности за судьбу своей страны.</w:t>
      </w:r>
    </w:p>
    <w:p w:rsidR="15D03DB0" w:rsidRDefault="68A4127A" w:rsidP="00B71743">
      <w:pPr>
        <w:spacing w:line="276" w:lineRule="auto"/>
        <w:ind w:firstLine="709"/>
        <w:jc w:val="both"/>
        <w:rPr>
          <w:rFonts w:eastAsia="Times New Roman" w:cs="Times New Roman"/>
        </w:rPr>
      </w:pPr>
      <w:r w:rsidRPr="68A4127A">
        <w:rPr>
          <w:rFonts w:eastAsia="Times New Roman" w:cs="Times New Roman"/>
        </w:rPr>
        <w:t xml:space="preserve">         При изучении курса реализуется опора на уже имеющиеся знания учеников,  причем не только по истории, но и иным предметам. Учитывается, что уровень возрастных и познавательных возможностей учащихся старшей школы позволяет шире реализовать интегративный подход к отечественной истории с тем, чтобы сформировать целостную картину развития человеческой цивилизации.</w:t>
      </w:r>
    </w:p>
    <w:p w:rsidR="15D03DB0" w:rsidRDefault="68A4127A" w:rsidP="00B71743">
      <w:pPr>
        <w:spacing w:line="276" w:lineRule="auto"/>
        <w:ind w:firstLine="709"/>
        <w:jc w:val="both"/>
        <w:rPr>
          <w:rFonts w:eastAsia="Times New Roman" w:cs="Times New Roman"/>
        </w:rPr>
      </w:pPr>
      <w:r w:rsidRPr="68A4127A">
        <w:rPr>
          <w:rFonts w:eastAsia="Times New Roman" w:cs="Times New Roman"/>
        </w:rPr>
        <w:t xml:space="preserve">Программа учитывает особенности познавательной деятельности детей с ограниченными возможностями здоровья; направлена на всестороннее развитие личности воспитанников, способствует их умственному развитию, обеспечивает гражданское, </w:t>
      </w:r>
      <w:r w:rsidRPr="68A4127A">
        <w:rPr>
          <w:rFonts w:eastAsia="Times New Roman" w:cs="Times New Roman"/>
        </w:rPr>
        <w:lastRenderedPageBreak/>
        <w:t>эстетическое, нравственное воспитание.</w:t>
      </w:r>
    </w:p>
    <w:p w:rsidR="68A4127A" w:rsidRDefault="68A4127A" w:rsidP="00B71743">
      <w:pPr>
        <w:spacing w:line="276" w:lineRule="auto"/>
        <w:ind w:firstLine="709"/>
        <w:jc w:val="both"/>
        <w:rPr>
          <w:rFonts w:eastAsia="Times New Roman" w:cs="Times New Roman"/>
          <w:b/>
          <w:bCs/>
        </w:rPr>
      </w:pPr>
      <w:r w:rsidRPr="68A4127A">
        <w:rPr>
          <w:rFonts w:eastAsia="Times New Roman" w:cs="Times New Roman"/>
          <w:b/>
          <w:bCs/>
          <w:sz w:val="28"/>
          <w:szCs w:val="28"/>
        </w:rPr>
        <w:t xml:space="preserve">            </w:t>
      </w:r>
      <w:r w:rsidRPr="68A4127A">
        <w:rPr>
          <w:rFonts w:eastAsia="Times New Roman" w:cs="Times New Roman"/>
          <w:b/>
          <w:bCs/>
        </w:rPr>
        <w:t xml:space="preserve"> Основные требования к знаниям и умениям учащихся</w:t>
      </w:r>
    </w:p>
    <w:p w:rsidR="68A4127A" w:rsidRDefault="68A4127A" w:rsidP="00B71743">
      <w:pPr>
        <w:spacing w:line="276" w:lineRule="auto"/>
        <w:ind w:firstLine="709"/>
        <w:jc w:val="both"/>
        <w:rPr>
          <w:rFonts w:eastAsia="Times New Roman" w:cs="Times New Roman"/>
          <w:b/>
          <w:bCs/>
        </w:rPr>
      </w:pPr>
      <w:r w:rsidRPr="68A4127A">
        <w:rPr>
          <w:rFonts w:eastAsia="Times New Roman" w:cs="Times New Roman"/>
        </w:rPr>
        <w:t xml:space="preserve">Учащиеся должны знать и </w:t>
      </w:r>
      <w:r w:rsidRPr="68A4127A">
        <w:rPr>
          <w:rFonts w:eastAsia="Times New Roman" w:cs="Times New Roman"/>
          <w:b/>
          <w:bCs/>
        </w:rPr>
        <w:t>уметь:</w:t>
      </w:r>
    </w:p>
    <w:p w:rsidR="68A4127A" w:rsidRDefault="68A4127A" w:rsidP="00B71743">
      <w:pPr>
        <w:pStyle w:val="a8"/>
        <w:numPr>
          <w:ilvl w:val="0"/>
          <w:numId w:val="1"/>
        </w:numPr>
        <w:spacing w:line="276" w:lineRule="auto"/>
        <w:ind w:left="0" w:firstLine="709"/>
        <w:jc w:val="both"/>
      </w:pPr>
      <w:r w:rsidRPr="68A4127A">
        <w:rPr>
          <w:rFonts w:eastAsia="Times New Roman" w:cs="Times New Roman"/>
        </w:rPr>
        <w:t>объяснять причины:</w:t>
      </w:r>
    </w:p>
    <w:p w:rsidR="68A4127A" w:rsidRDefault="68A4127A" w:rsidP="00B71743">
      <w:pPr>
        <w:spacing w:line="276" w:lineRule="auto"/>
        <w:ind w:firstLine="709"/>
        <w:jc w:val="both"/>
        <w:rPr>
          <w:rFonts w:eastAsia="Times New Roman" w:cs="Times New Roman"/>
        </w:rPr>
      </w:pPr>
      <w:r w:rsidRPr="68A4127A">
        <w:rPr>
          <w:rFonts w:eastAsia="Times New Roman" w:cs="Times New Roman"/>
        </w:rPr>
        <w:t>начала Октябрьской революции;</w:t>
      </w:r>
    </w:p>
    <w:p w:rsidR="68A4127A" w:rsidRDefault="68A4127A" w:rsidP="00B71743">
      <w:pPr>
        <w:spacing w:line="276" w:lineRule="auto"/>
        <w:ind w:firstLine="709"/>
        <w:jc w:val="both"/>
        <w:rPr>
          <w:rFonts w:eastAsia="Times New Roman" w:cs="Times New Roman"/>
        </w:rPr>
      </w:pPr>
      <w:r w:rsidRPr="68A4127A">
        <w:rPr>
          <w:rFonts w:eastAsia="Times New Roman" w:cs="Times New Roman"/>
        </w:rPr>
        <w:t xml:space="preserve">падения самодержавия и отказа Николая </w:t>
      </w:r>
      <w:r w:rsidRPr="68A4127A">
        <w:rPr>
          <w:rFonts w:eastAsia="Times New Roman" w:cs="Times New Roman"/>
          <w:lang w:val="en-US"/>
        </w:rPr>
        <w:t>II</w:t>
      </w:r>
      <w:r w:rsidRPr="68A4127A">
        <w:rPr>
          <w:rFonts w:eastAsia="Times New Roman" w:cs="Times New Roman"/>
        </w:rPr>
        <w:t xml:space="preserve"> от престола;</w:t>
      </w:r>
    </w:p>
    <w:p w:rsidR="68A4127A" w:rsidRDefault="68A4127A" w:rsidP="00B71743">
      <w:pPr>
        <w:spacing w:line="276" w:lineRule="auto"/>
        <w:ind w:firstLine="709"/>
        <w:jc w:val="both"/>
        <w:rPr>
          <w:rFonts w:eastAsia="Times New Roman" w:cs="Times New Roman"/>
        </w:rPr>
      </w:pPr>
      <w:r w:rsidRPr="68A4127A">
        <w:rPr>
          <w:rFonts w:eastAsia="Times New Roman" w:cs="Times New Roman"/>
        </w:rPr>
        <w:t xml:space="preserve">слабости экономики России в начале века; </w:t>
      </w:r>
    </w:p>
    <w:p w:rsidR="68A4127A" w:rsidRDefault="68A4127A" w:rsidP="00B71743">
      <w:pPr>
        <w:spacing w:line="276" w:lineRule="auto"/>
        <w:ind w:firstLine="709"/>
        <w:jc w:val="both"/>
        <w:rPr>
          <w:rFonts w:eastAsia="Times New Roman" w:cs="Times New Roman"/>
        </w:rPr>
      </w:pPr>
      <w:r w:rsidRPr="68A4127A">
        <w:rPr>
          <w:rFonts w:eastAsia="Times New Roman" w:cs="Times New Roman"/>
        </w:rPr>
        <w:t>противостояния самодержавия и общества (конфликт между трудом, нищенским положением населения и капиталом; господство помещичьего землевладения, малоземелье крестьян);</w:t>
      </w:r>
    </w:p>
    <w:p w:rsidR="68A4127A" w:rsidRDefault="68A4127A" w:rsidP="00B71743">
      <w:pPr>
        <w:pStyle w:val="a8"/>
        <w:numPr>
          <w:ilvl w:val="0"/>
          <w:numId w:val="1"/>
        </w:numPr>
        <w:spacing w:line="276" w:lineRule="auto"/>
        <w:ind w:left="0" w:firstLine="709"/>
        <w:jc w:val="both"/>
      </w:pPr>
      <w:r w:rsidRPr="68A4127A">
        <w:rPr>
          <w:rFonts w:eastAsia="Times New Roman" w:cs="Times New Roman"/>
        </w:rPr>
        <w:t>объяснять новые слова и понятия в контексте ответов, специальных словарных диктантов;</w:t>
      </w:r>
    </w:p>
    <w:p w:rsidR="68A4127A" w:rsidRDefault="68A4127A" w:rsidP="00B71743">
      <w:pPr>
        <w:pStyle w:val="a8"/>
        <w:numPr>
          <w:ilvl w:val="0"/>
          <w:numId w:val="1"/>
        </w:numPr>
        <w:spacing w:line="276" w:lineRule="auto"/>
        <w:ind w:left="0" w:firstLine="709"/>
        <w:jc w:val="both"/>
      </w:pPr>
      <w:r w:rsidRPr="68A4127A">
        <w:rPr>
          <w:rFonts w:eastAsia="Times New Roman" w:cs="Times New Roman"/>
        </w:rPr>
        <w:t>описывать события по датами др.;</w:t>
      </w:r>
    </w:p>
    <w:p w:rsidR="68A4127A" w:rsidRDefault="68A4127A" w:rsidP="00B71743">
      <w:pPr>
        <w:pStyle w:val="a8"/>
        <w:numPr>
          <w:ilvl w:val="0"/>
          <w:numId w:val="1"/>
        </w:numPr>
        <w:spacing w:line="276" w:lineRule="auto"/>
        <w:ind w:left="0" w:firstLine="709"/>
        <w:jc w:val="both"/>
      </w:pPr>
      <w:r w:rsidRPr="68A4127A">
        <w:rPr>
          <w:rFonts w:eastAsia="Times New Roman" w:cs="Times New Roman"/>
        </w:rPr>
        <w:t>объяснять: предпосылки и причины начала Великой Отечественной войны (1941-1945);</w:t>
      </w:r>
    </w:p>
    <w:p w:rsidR="68A4127A" w:rsidRDefault="68A4127A" w:rsidP="00B71743">
      <w:pPr>
        <w:spacing w:line="276" w:lineRule="auto"/>
        <w:ind w:firstLine="709"/>
        <w:jc w:val="both"/>
        <w:rPr>
          <w:rFonts w:eastAsia="Times New Roman" w:cs="Times New Roman"/>
        </w:rPr>
      </w:pPr>
      <w:r w:rsidRPr="68A4127A">
        <w:rPr>
          <w:rFonts w:eastAsia="Times New Roman" w:cs="Times New Roman"/>
        </w:rPr>
        <w:t>причины неудач красной армии в начальный период войны;</w:t>
      </w:r>
    </w:p>
    <w:p w:rsidR="68A4127A" w:rsidRDefault="68A4127A" w:rsidP="00B71743">
      <w:pPr>
        <w:spacing w:line="276" w:lineRule="auto"/>
        <w:ind w:firstLine="709"/>
        <w:jc w:val="both"/>
        <w:rPr>
          <w:rFonts w:eastAsia="Times New Roman" w:cs="Times New Roman"/>
        </w:rPr>
      </w:pPr>
      <w:r w:rsidRPr="68A4127A">
        <w:rPr>
          <w:rFonts w:eastAsia="Times New Roman" w:cs="Times New Roman"/>
        </w:rPr>
        <w:t>меры советского правительства против военной агрессии Германии;</w:t>
      </w:r>
    </w:p>
    <w:p w:rsidR="68A4127A" w:rsidRDefault="68A4127A" w:rsidP="00B71743">
      <w:pPr>
        <w:pStyle w:val="a8"/>
        <w:numPr>
          <w:ilvl w:val="0"/>
          <w:numId w:val="1"/>
        </w:numPr>
        <w:spacing w:line="276" w:lineRule="auto"/>
        <w:ind w:left="0" w:firstLine="709"/>
        <w:jc w:val="both"/>
      </w:pPr>
      <w:r w:rsidRPr="68A4127A">
        <w:rPr>
          <w:rFonts w:eastAsia="Times New Roman" w:cs="Times New Roman"/>
        </w:rPr>
        <w:t>знать даты начального периода войны, битвы за Москву, Сталинград, даты переломных событий войны (Курск, Ленинград и др.);</w:t>
      </w:r>
    </w:p>
    <w:p w:rsidR="68A4127A" w:rsidRDefault="68A4127A" w:rsidP="00B71743">
      <w:pPr>
        <w:pStyle w:val="a8"/>
        <w:numPr>
          <w:ilvl w:val="0"/>
          <w:numId w:val="1"/>
        </w:numPr>
        <w:spacing w:line="276" w:lineRule="auto"/>
        <w:ind w:left="0" w:firstLine="709"/>
        <w:jc w:val="both"/>
      </w:pPr>
      <w:proofErr w:type="gramStart"/>
      <w:r w:rsidRPr="68A4127A">
        <w:rPr>
          <w:rFonts w:eastAsia="Times New Roman" w:cs="Times New Roman"/>
        </w:rPr>
        <w:t>самостоятельно объяснять слова и понятия: союзники, второй фронт, оккупация, окружение, рейды, партизанское сопротивление, диверсии, капитуляция и др.;</w:t>
      </w:r>
      <w:proofErr w:type="gramEnd"/>
    </w:p>
    <w:p w:rsidR="68A4127A" w:rsidRDefault="68A4127A" w:rsidP="00B71743">
      <w:pPr>
        <w:pStyle w:val="a8"/>
        <w:numPr>
          <w:ilvl w:val="0"/>
          <w:numId w:val="1"/>
        </w:numPr>
        <w:spacing w:line="276" w:lineRule="auto"/>
        <w:ind w:left="0" w:firstLine="709"/>
        <w:jc w:val="both"/>
      </w:pPr>
      <w:r w:rsidRPr="68A4127A">
        <w:rPr>
          <w:rFonts w:eastAsia="Times New Roman" w:cs="Times New Roman"/>
        </w:rPr>
        <w:t>показать на карте места военных событий и фронтовой славы советских войск;</w:t>
      </w:r>
    </w:p>
    <w:p w:rsidR="68A4127A" w:rsidRDefault="68A4127A" w:rsidP="00B71743">
      <w:pPr>
        <w:pStyle w:val="a8"/>
        <w:numPr>
          <w:ilvl w:val="0"/>
          <w:numId w:val="1"/>
        </w:numPr>
        <w:spacing w:line="276" w:lineRule="auto"/>
        <w:ind w:left="0" w:firstLine="709"/>
        <w:jc w:val="both"/>
      </w:pPr>
      <w:r w:rsidRPr="68A4127A">
        <w:rPr>
          <w:rFonts w:eastAsia="Times New Roman" w:cs="Times New Roman"/>
        </w:rPr>
        <w:t>ориентироваться в:</w:t>
      </w:r>
    </w:p>
    <w:p w:rsidR="68A4127A" w:rsidRDefault="68A4127A" w:rsidP="00B71743">
      <w:pPr>
        <w:spacing w:line="276" w:lineRule="auto"/>
        <w:ind w:firstLine="709"/>
        <w:jc w:val="both"/>
        <w:rPr>
          <w:rFonts w:eastAsia="Times New Roman" w:cs="Times New Roman"/>
        </w:rPr>
      </w:pPr>
      <w:r w:rsidRPr="68A4127A">
        <w:rPr>
          <w:rFonts w:eastAsia="Times New Roman" w:cs="Times New Roman"/>
        </w:rPr>
        <w:t xml:space="preserve">основных </w:t>
      </w:r>
      <w:proofErr w:type="gramStart"/>
      <w:r w:rsidRPr="68A4127A">
        <w:rPr>
          <w:rFonts w:eastAsia="Times New Roman" w:cs="Times New Roman"/>
        </w:rPr>
        <w:t>направлениях</w:t>
      </w:r>
      <w:proofErr w:type="gramEnd"/>
      <w:r w:rsidRPr="68A4127A">
        <w:rPr>
          <w:rFonts w:eastAsia="Times New Roman" w:cs="Times New Roman"/>
        </w:rPr>
        <w:t xml:space="preserve"> восстановления и развития народного хозяйства СССР после 1945 года;</w:t>
      </w:r>
    </w:p>
    <w:p w:rsidR="68A4127A" w:rsidRDefault="68A4127A" w:rsidP="00B71743">
      <w:pPr>
        <w:spacing w:line="276" w:lineRule="auto"/>
        <w:ind w:firstLine="709"/>
        <w:jc w:val="both"/>
        <w:rPr>
          <w:rFonts w:eastAsia="Times New Roman" w:cs="Times New Roman"/>
        </w:rPr>
      </w:pPr>
      <w:proofErr w:type="gramStart"/>
      <w:r w:rsidRPr="68A4127A">
        <w:rPr>
          <w:rFonts w:eastAsia="Times New Roman" w:cs="Times New Roman"/>
        </w:rPr>
        <w:t>причинах</w:t>
      </w:r>
      <w:proofErr w:type="gramEnd"/>
      <w:r w:rsidRPr="68A4127A">
        <w:rPr>
          <w:rFonts w:eastAsia="Times New Roman" w:cs="Times New Roman"/>
        </w:rPr>
        <w:t xml:space="preserve"> противостояния двух систем, гонке вооружений, положении СССР на международной арене;</w:t>
      </w:r>
    </w:p>
    <w:p w:rsidR="68A4127A" w:rsidRDefault="68A4127A" w:rsidP="00B71743">
      <w:pPr>
        <w:pStyle w:val="a8"/>
        <w:numPr>
          <w:ilvl w:val="0"/>
          <w:numId w:val="1"/>
        </w:numPr>
        <w:spacing w:line="276" w:lineRule="auto"/>
        <w:ind w:left="0" w:firstLine="709"/>
        <w:jc w:val="both"/>
      </w:pPr>
      <w:r w:rsidRPr="68A4127A">
        <w:rPr>
          <w:rFonts w:eastAsia="Times New Roman" w:cs="Times New Roman"/>
        </w:rPr>
        <w:t>по вопросам учителя объяснять причины кризисных явлений в экономике, социальной сфере, внешней политике СССР, приведшие к перестроечным процессам;</w:t>
      </w:r>
    </w:p>
    <w:p w:rsidR="68A4127A" w:rsidRDefault="68A4127A" w:rsidP="00B71743">
      <w:pPr>
        <w:pStyle w:val="a8"/>
        <w:numPr>
          <w:ilvl w:val="0"/>
          <w:numId w:val="1"/>
        </w:numPr>
        <w:spacing w:line="276" w:lineRule="auto"/>
        <w:ind w:left="0" w:firstLine="709"/>
        <w:jc w:val="both"/>
      </w:pPr>
      <w:r w:rsidRPr="68A4127A">
        <w:rPr>
          <w:rFonts w:eastAsia="Times New Roman" w:cs="Times New Roman"/>
        </w:rPr>
        <w:t xml:space="preserve">имена первых героев космоса, главных исторических персонажей политической жизни СССР, имена первых президентов, известных писателей, художников, деятелей науки (на основе </w:t>
      </w:r>
      <w:proofErr w:type="spellStart"/>
      <w:r w:rsidRPr="68A4127A">
        <w:rPr>
          <w:rFonts w:eastAsia="Times New Roman" w:cs="Times New Roman"/>
        </w:rPr>
        <w:t>межпредметных</w:t>
      </w:r>
      <w:proofErr w:type="spellEnd"/>
      <w:r w:rsidRPr="68A4127A">
        <w:rPr>
          <w:rFonts w:eastAsia="Times New Roman" w:cs="Times New Roman"/>
        </w:rPr>
        <w:t xml:space="preserve"> связей).</w:t>
      </w:r>
    </w:p>
    <w:p w:rsidR="68A4127A" w:rsidRDefault="68A4127A" w:rsidP="00B71743">
      <w:pPr>
        <w:spacing w:line="276" w:lineRule="auto"/>
        <w:ind w:firstLine="709"/>
        <w:jc w:val="both"/>
      </w:pPr>
    </w:p>
    <w:p w:rsidR="006D1731" w:rsidRDefault="68A4127A" w:rsidP="00B71743">
      <w:pPr>
        <w:spacing w:line="276" w:lineRule="auto"/>
        <w:ind w:firstLine="709"/>
        <w:jc w:val="both"/>
        <w:rPr>
          <w:rFonts w:eastAsia="Times New Roman" w:cs="Times New Roman"/>
          <w:b/>
          <w:bCs/>
        </w:rPr>
      </w:pPr>
      <w:r w:rsidRPr="68A4127A">
        <w:rPr>
          <w:rFonts w:eastAsia="Times New Roman" w:cs="Times New Roman"/>
          <w:b/>
          <w:bCs/>
        </w:rPr>
        <w:t xml:space="preserve">                                          Содержание курса истории в  9 классе </w:t>
      </w:r>
    </w:p>
    <w:p w:rsidR="68A4127A" w:rsidRDefault="68A4127A" w:rsidP="00B71743">
      <w:pPr>
        <w:spacing w:line="276" w:lineRule="auto"/>
        <w:ind w:firstLine="709"/>
        <w:jc w:val="both"/>
        <w:rPr>
          <w:rFonts w:eastAsia="Times New Roman" w:cs="Times New Roman"/>
        </w:rPr>
      </w:pPr>
      <w:r w:rsidRPr="68A4127A">
        <w:rPr>
          <w:rFonts w:eastAsia="Times New Roman" w:cs="Times New Roman"/>
        </w:rPr>
        <w:t xml:space="preserve">  </w:t>
      </w:r>
      <w:r w:rsidRPr="68A4127A">
        <w:rPr>
          <w:rFonts w:eastAsia="Times New Roman" w:cs="Times New Roman"/>
          <w:b/>
          <w:bCs/>
        </w:rPr>
        <w:t>Раздел I.</w:t>
      </w:r>
      <w:r w:rsidRPr="68A4127A">
        <w:rPr>
          <w:rFonts w:eastAsia="Times New Roman" w:cs="Times New Roman"/>
        </w:rPr>
        <w:t xml:space="preserve"> </w:t>
      </w:r>
      <w:r w:rsidRPr="68A4127A">
        <w:rPr>
          <w:rFonts w:eastAsia="Times New Roman" w:cs="Times New Roman"/>
          <w:b/>
          <w:bCs/>
        </w:rPr>
        <w:t>“Россия в начале XX века” (8 часов)</w:t>
      </w:r>
    </w:p>
    <w:p w:rsidR="68A4127A" w:rsidRDefault="68A4127A" w:rsidP="00B71743">
      <w:pPr>
        <w:spacing w:line="276" w:lineRule="auto"/>
        <w:ind w:firstLine="709"/>
        <w:jc w:val="both"/>
        <w:rPr>
          <w:rFonts w:eastAsia="Times New Roman" w:cs="Times New Roman"/>
        </w:rPr>
      </w:pPr>
      <w:r w:rsidRPr="68A4127A">
        <w:rPr>
          <w:rFonts w:eastAsia="Times New Roman" w:cs="Times New Roman"/>
        </w:rPr>
        <w:t>Начало правления Николая II. Русско-японская война 1904-1905 годов. Первая русская революция. Появление первых политических партий в России. Реформы государственного управления. Реформы П.А. Столыпина. “Серебряный век” русской культуры. Россия в</w:t>
      </w:r>
      <w:proofErr w:type="gramStart"/>
      <w:r w:rsidRPr="68A4127A">
        <w:rPr>
          <w:rFonts w:eastAsia="Times New Roman" w:cs="Times New Roman"/>
        </w:rPr>
        <w:t xml:space="preserve"> П</w:t>
      </w:r>
      <w:proofErr w:type="gramEnd"/>
      <w:r w:rsidRPr="68A4127A">
        <w:rPr>
          <w:rFonts w:eastAsia="Times New Roman" w:cs="Times New Roman"/>
        </w:rPr>
        <w:t>ервой мировой войне.</w:t>
      </w:r>
    </w:p>
    <w:p w:rsidR="15D03DB0" w:rsidRDefault="68A4127A" w:rsidP="00B71743">
      <w:pPr>
        <w:spacing w:line="276" w:lineRule="auto"/>
        <w:ind w:firstLine="709"/>
        <w:jc w:val="both"/>
        <w:rPr>
          <w:rFonts w:eastAsia="Times New Roman" w:cs="Times New Roman"/>
          <w:b/>
          <w:bCs/>
        </w:rPr>
      </w:pPr>
      <w:r w:rsidRPr="68A4127A">
        <w:rPr>
          <w:rFonts w:eastAsia="Times New Roman" w:cs="Times New Roman"/>
        </w:rPr>
        <w:t xml:space="preserve">   </w:t>
      </w:r>
      <w:r w:rsidRPr="68A4127A">
        <w:rPr>
          <w:rFonts w:eastAsia="Times New Roman" w:cs="Times New Roman"/>
          <w:b/>
          <w:bCs/>
        </w:rPr>
        <w:t xml:space="preserve">  Раздел II “Россия в 1917-1920 годах” (8 часов)</w:t>
      </w:r>
    </w:p>
    <w:p w:rsidR="68A4127A" w:rsidRDefault="68A4127A" w:rsidP="00B71743">
      <w:pPr>
        <w:spacing w:line="276" w:lineRule="auto"/>
        <w:ind w:firstLine="709"/>
        <w:jc w:val="both"/>
      </w:pPr>
      <w:r w:rsidRPr="68A4127A">
        <w:rPr>
          <w:rFonts w:eastAsia="Times New Roman" w:cs="Times New Roman"/>
        </w:rPr>
        <w:t>Февральская революция 1917 года. Захват власти большевиков в Петрограде. Установление советской власти. Начало Гражданской войны и интервенции.  Борьба между «красными» и «белыми». Крестьянская война против «белых» и «красных». Экономическая политика советской власти. Жизнь и быт людей в годы Революции и Гражданской войны.</w:t>
      </w:r>
    </w:p>
    <w:p w:rsidR="15D03DB0" w:rsidRDefault="68A4127A" w:rsidP="00B71743">
      <w:pPr>
        <w:spacing w:line="276" w:lineRule="auto"/>
        <w:ind w:firstLine="709"/>
        <w:jc w:val="both"/>
        <w:rPr>
          <w:rFonts w:eastAsia="Times New Roman" w:cs="Times New Roman"/>
        </w:rPr>
      </w:pPr>
      <w:r w:rsidRPr="68A4127A">
        <w:rPr>
          <w:rFonts w:eastAsia="Times New Roman" w:cs="Times New Roman"/>
          <w:b/>
          <w:bCs/>
        </w:rPr>
        <w:t>Раздел III. “Советская Россия - СССР в 20-30-е годы” (10 часов)</w:t>
      </w:r>
    </w:p>
    <w:p w:rsidR="68A4127A" w:rsidRDefault="68A4127A" w:rsidP="00B71743">
      <w:pPr>
        <w:spacing w:line="276" w:lineRule="auto"/>
        <w:ind w:firstLine="709"/>
        <w:jc w:val="both"/>
        <w:rPr>
          <w:rFonts w:eastAsia="Times New Roman" w:cs="Times New Roman"/>
        </w:rPr>
      </w:pPr>
      <w:r w:rsidRPr="68A4127A">
        <w:rPr>
          <w:rFonts w:eastAsia="Times New Roman" w:cs="Times New Roman"/>
        </w:rPr>
        <w:lastRenderedPageBreak/>
        <w:t>Новая экономическая политика. Образование СССР. Изменение в системе государственного управления. Культ личности И.В. Сталина. Перестройка экономики в СССР. Индустриализация. Коллективизация крестьянских хозяйств. Конституция 1936 года. Политическая жизнь страны в 30-е годы. Развитие науки и культуры в СССР в 20-30 годы. Жизнь и быт советских людей в 20-30 годы.</w:t>
      </w:r>
    </w:p>
    <w:p w:rsidR="15D03DB0" w:rsidRDefault="68A4127A" w:rsidP="00B71743">
      <w:pPr>
        <w:spacing w:line="276" w:lineRule="auto"/>
        <w:ind w:firstLine="709"/>
        <w:jc w:val="both"/>
        <w:rPr>
          <w:rFonts w:eastAsia="Times New Roman" w:cs="Times New Roman"/>
          <w:b/>
          <w:bCs/>
        </w:rPr>
      </w:pPr>
      <w:r w:rsidRPr="68A4127A">
        <w:rPr>
          <w:rFonts w:eastAsia="Times New Roman" w:cs="Times New Roman"/>
          <w:b/>
          <w:bCs/>
        </w:rPr>
        <w:t>Раздел IV. “СССР во</w:t>
      </w:r>
      <w:proofErr w:type="gramStart"/>
      <w:r w:rsidRPr="68A4127A">
        <w:rPr>
          <w:rFonts w:eastAsia="Times New Roman" w:cs="Times New Roman"/>
          <w:b/>
          <w:bCs/>
        </w:rPr>
        <w:t xml:space="preserve"> В</w:t>
      </w:r>
      <w:proofErr w:type="gramEnd"/>
      <w:r w:rsidRPr="68A4127A">
        <w:rPr>
          <w:rFonts w:eastAsia="Times New Roman" w:cs="Times New Roman"/>
          <w:b/>
          <w:bCs/>
        </w:rPr>
        <w:t>торой Мировой и Великой Отечественной войне” (16 часов)</w:t>
      </w:r>
    </w:p>
    <w:p w:rsidR="68A4127A" w:rsidRDefault="68A4127A" w:rsidP="00B71743">
      <w:pPr>
        <w:spacing w:line="276" w:lineRule="auto"/>
        <w:ind w:firstLine="709"/>
        <w:jc w:val="both"/>
      </w:pPr>
      <w:r w:rsidRPr="68A4127A">
        <w:rPr>
          <w:rFonts w:eastAsia="Times New Roman" w:cs="Times New Roman"/>
        </w:rPr>
        <w:t>СССР накануне</w:t>
      </w:r>
      <w:proofErr w:type="gramStart"/>
      <w:r w:rsidRPr="68A4127A">
        <w:rPr>
          <w:rFonts w:eastAsia="Times New Roman" w:cs="Times New Roman"/>
        </w:rPr>
        <w:t xml:space="preserve"> В</w:t>
      </w:r>
      <w:proofErr w:type="gramEnd"/>
      <w:r w:rsidRPr="68A4127A">
        <w:rPr>
          <w:rFonts w:eastAsia="Times New Roman" w:cs="Times New Roman"/>
        </w:rPr>
        <w:t>торой мировой войны. Начало великой Отечественной войны. Битва за Москву. Перестройка экономики на военный лад. Блокада Ленинграда. Сталинградская битва. Борьба советских людей на оккупированной территории. Битва на Курской дуге. Героизм тружеников тыла. Окончание ВОВ. Возрождение советской страны после войны.</w:t>
      </w:r>
    </w:p>
    <w:p w:rsidR="15D03DB0" w:rsidRDefault="68A4127A" w:rsidP="00B71743">
      <w:pPr>
        <w:spacing w:line="276" w:lineRule="auto"/>
        <w:ind w:firstLine="709"/>
        <w:jc w:val="both"/>
        <w:rPr>
          <w:rFonts w:eastAsia="Times New Roman" w:cs="Times New Roman"/>
          <w:b/>
          <w:bCs/>
        </w:rPr>
      </w:pPr>
      <w:r w:rsidRPr="68A4127A">
        <w:rPr>
          <w:rFonts w:eastAsia="Times New Roman" w:cs="Times New Roman"/>
          <w:b/>
          <w:bCs/>
        </w:rPr>
        <w:t>Раздел V.</w:t>
      </w:r>
      <w:r w:rsidRPr="68A4127A">
        <w:rPr>
          <w:rFonts w:eastAsia="Times New Roman" w:cs="Times New Roman"/>
        </w:rPr>
        <w:t xml:space="preserve"> “</w:t>
      </w:r>
      <w:r w:rsidRPr="68A4127A">
        <w:rPr>
          <w:rFonts w:eastAsia="Times New Roman" w:cs="Times New Roman"/>
          <w:b/>
          <w:bCs/>
        </w:rPr>
        <w:t>Советский Союз в 1945-1991 годах” (16 часов)</w:t>
      </w:r>
    </w:p>
    <w:p w:rsidR="68A4127A" w:rsidRDefault="68A4127A" w:rsidP="00B71743">
      <w:pPr>
        <w:spacing w:line="276" w:lineRule="auto"/>
        <w:ind w:firstLine="709"/>
        <w:jc w:val="both"/>
        <w:rPr>
          <w:rFonts w:eastAsia="Times New Roman" w:cs="Times New Roman"/>
        </w:rPr>
      </w:pPr>
      <w:r w:rsidRPr="68A4127A">
        <w:rPr>
          <w:rFonts w:eastAsia="Times New Roman" w:cs="Times New Roman"/>
        </w:rPr>
        <w:t>Возрождение Советской страны после войны. Внешняя политика СССР и борьба за власть после смерти Сталина. Реформы Н.С. Хрущёва. Достижения в науке и технике в 50-60-е годы. Освоение космоса. Хрущёвская оттепель. Экономика и политика в эпоху застоя. Внешняя политика СССР в 70-е годы. Афганская война. Советская культура и интеллигенция в годы “застоя”. Жизнь и быт советских людей в 70-80-е годы. Реформы М.С. Горбачёва. Распад СССР.</w:t>
      </w:r>
    </w:p>
    <w:p w:rsidR="15D03DB0" w:rsidRDefault="68A4127A" w:rsidP="00B71743">
      <w:pPr>
        <w:spacing w:line="276" w:lineRule="auto"/>
        <w:ind w:firstLine="709"/>
        <w:jc w:val="both"/>
        <w:rPr>
          <w:rFonts w:eastAsia="Times New Roman" w:cs="Times New Roman"/>
          <w:b/>
          <w:bCs/>
        </w:rPr>
      </w:pPr>
      <w:r w:rsidRPr="68A4127A">
        <w:rPr>
          <w:rFonts w:eastAsia="Times New Roman" w:cs="Times New Roman"/>
          <w:b/>
          <w:bCs/>
        </w:rPr>
        <w:t>Раздел VI. “Новая Россия в 1991-2003 годах” (4 часа)</w:t>
      </w:r>
    </w:p>
    <w:p w:rsidR="68A4127A" w:rsidRDefault="68A4127A" w:rsidP="00B71743">
      <w:pPr>
        <w:spacing w:line="276" w:lineRule="auto"/>
        <w:ind w:firstLine="709"/>
        <w:jc w:val="both"/>
        <w:rPr>
          <w:rFonts w:eastAsia="Times New Roman" w:cs="Times New Roman"/>
          <w:b/>
          <w:bCs/>
        </w:rPr>
      </w:pPr>
      <w:r w:rsidRPr="68A4127A">
        <w:rPr>
          <w:rFonts w:eastAsia="Times New Roman" w:cs="Times New Roman"/>
        </w:rPr>
        <w:t>Экономические реформы Б.Н. Ельцина. Реформы государственного управления. Развитие науки и культуры в 90-е годы XX века. Продолжение реформ в России.</w:t>
      </w:r>
    </w:p>
    <w:sectPr w:rsidR="68A4127A" w:rsidSect="006D1731">
      <w:pgSz w:w="11906" w:h="16838"/>
      <w:pgMar w:top="1134" w:right="1134" w:bottom="1134" w:left="1134" w:header="720" w:footer="720" w:gutter="0"/>
      <w:cols w:space="720"/>
      <w:docGrid w:linePitch="600" w:charSpace="32768"/>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01"/>
    <w:family w:val="auto"/>
    <w:pitch w:val="default"/>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Liberation Sans">
    <w:altName w:val="Arial"/>
    <w:charset w:val="01"/>
    <w:family w:val="swiss"/>
    <w:pitch w:val="variable"/>
    <w:sig w:usb0="00000000" w:usb1="00000000" w:usb2="00000000" w:usb3="00000000" w:csb0="00000000" w:csb1="00000000"/>
  </w:font>
  <w:font w:name="WenQuanYi Micro Hei">
    <w:charset w:val="01"/>
    <w:family w:val="auto"/>
    <w:pitch w:val="variable"/>
    <w:sig w:usb0="00000000" w:usb1="00000000" w:usb2="00000000" w:usb3="00000000" w:csb0="00000000" w:csb1="00000000"/>
  </w:font>
  <w:font w:name="Noto Sans Devanagari">
    <w:charset w:val="01"/>
    <w:family w:val="auto"/>
    <w:pitch w:val="variable"/>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Verdana">
    <w:panose1 w:val="020B0604030504040204"/>
    <w:charset w:val="CC"/>
    <w:family w:val="swiss"/>
    <w:pitch w:val="variable"/>
    <w:sig w:usb0="A10006FF" w:usb1="4000205B" w:usb2="00000010" w:usb3="00000000" w:csb0="0000019F" w:csb1="00000000"/>
  </w:font>
  <w:font w:name="Calibri Light">
    <w:altName w:val="Arial"/>
    <w:charset w:val="CC"/>
    <w:family w:val="swiss"/>
    <w:pitch w:val="variable"/>
    <w:sig w:usb0="00000000" w:usb1="C000247B" w:usb2="00000009" w:usb3="00000000" w:csb0="000001F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2"/>
    <w:lvl w:ilvl="0">
      <w:start w:val="1"/>
      <w:numFmt w:val="decimal"/>
      <w:lvlText w:val="%1."/>
      <w:lvlJc w:val="left"/>
      <w:pPr>
        <w:tabs>
          <w:tab w:val="num" w:pos="0"/>
        </w:tabs>
        <w:ind w:left="720" w:hanging="360"/>
      </w:pPr>
    </w:lvl>
  </w:abstractNum>
  <w:abstractNum w:abstractNumId="1">
    <w:nsid w:val="00000002"/>
    <w:multiLevelType w:val="multilevel"/>
    <w:tmpl w:val="00000002"/>
    <w:name w:val="WWNum1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nsid w:val="00000003"/>
    <w:multiLevelType w:val="multilevel"/>
    <w:tmpl w:val="00000003"/>
    <w:name w:val="WWNum13"/>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440"/>
        </w:tabs>
        <w:ind w:left="1440" w:hanging="360"/>
      </w:pPr>
      <w:rPr>
        <w:rFonts w:cs="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
    <w:nsid w:val="00000004"/>
    <w:multiLevelType w:val="multilevel"/>
    <w:tmpl w:val="00000004"/>
    <w:name w:val="WWNum1"/>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4">
    <w:nsid w:val="00000005"/>
    <w:multiLevelType w:val="multilevel"/>
    <w:tmpl w:val="0000000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
    <w:nsid w:val="00000006"/>
    <w:multiLevelType w:val="multilevel"/>
    <w:tmpl w:val="00000006"/>
    <w:lvl w:ilvl="0">
      <w:start w:val="1"/>
      <w:numFmt w:val="decimal"/>
      <w:lvlText w:val="%1."/>
      <w:lvlJc w:val="left"/>
      <w:pPr>
        <w:tabs>
          <w:tab w:val="num" w:pos="218"/>
        </w:tabs>
        <w:ind w:left="218" w:hanging="360"/>
      </w:pPr>
    </w:lvl>
    <w:lvl w:ilvl="1">
      <w:start w:val="1"/>
      <w:numFmt w:val="decimal"/>
      <w:lvlText w:val="%2."/>
      <w:lvlJc w:val="left"/>
      <w:pPr>
        <w:tabs>
          <w:tab w:val="num" w:pos="578"/>
        </w:tabs>
        <w:ind w:left="578" w:hanging="360"/>
      </w:pPr>
    </w:lvl>
    <w:lvl w:ilvl="2">
      <w:start w:val="1"/>
      <w:numFmt w:val="decimal"/>
      <w:lvlText w:val="%3."/>
      <w:lvlJc w:val="left"/>
      <w:pPr>
        <w:tabs>
          <w:tab w:val="num" w:pos="938"/>
        </w:tabs>
        <w:ind w:left="938" w:hanging="360"/>
      </w:pPr>
    </w:lvl>
    <w:lvl w:ilvl="3">
      <w:start w:val="1"/>
      <w:numFmt w:val="decimal"/>
      <w:lvlText w:val="%4."/>
      <w:lvlJc w:val="left"/>
      <w:pPr>
        <w:tabs>
          <w:tab w:val="num" w:pos="1298"/>
        </w:tabs>
        <w:ind w:left="1298" w:hanging="360"/>
      </w:pPr>
    </w:lvl>
    <w:lvl w:ilvl="4">
      <w:start w:val="1"/>
      <w:numFmt w:val="decimal"/>
      <w:lvlText w:val="%5."/>
      <w:lvlJc w:val="left"/>
      <w:pPr>
        <w:tabs>
          <w:tab w:val="num" w:pos="1658"/>
        </w:tabs>
        <w:ind w:left="1658" w:hanging="360"/>
      </w:pPr>
    </w:lvl>
    <w:lvl w:ilvl="5">
      <w:start w:val="1"/>
      <w:numFmt w:val="decimal"/>
      <w:lvlText w:val="%6."/>
      <w:lvlJc w:val="left"/>
      <w:pPr>
        <w:tabs>
          <w:tab w:val="num" w:pos="2018"/>
        </w:tabs>
        <w:ind w:left="2018" w:hanging="360"/>
      </w:pPr>
    </w:lvl>
    <w:lvl w:ilvl="6">
      <w:start w:val="1"/>
      <w:numFmt w:val="decimal"/>
      <w:lvlText w:val="%7."/>
      <w:lvlJc w:val="left"/>
      <w:pPr>
        <w:tabs>
          <w:tab w:val="num" w:pos="2378"/>
        </w:tabs>
        <w:ind w:left="2378" w:hanging="360"/>
      </w:pPr>
    </w:lvl>
    <w:lvl w:ilvl="7">
      <w:start w:val="1"/>
      <w:numFmt w:val="decimal"/>
      <w:lvlText w:val="%8."/>
      <w:lvlJc w:val="left"/>
      <w:pPr>
        <w:tabs>
          <w:tab w:val="num" w:pos="2738"/>
        </w:tabs>
        <w:ind w:left="2738" w:hanging="360"/>
      </w:pPr>
    </w:lvl>
    <w:lvl w:ilvl="8">
      <w:start w:val="1"/>
      <w:numFmt w:val="decimal"/>
      <w:lvlText w:val="%9."/>
      <w:lvlJc w:val="left"/>
      <w:pPr>
        <w:tabs>
          <w:tab w:val="num" w:pos="3098"/>
        </w:tabs>
        <w:ind w:left="3098" w:hanging="360"/>
      </w:pPr>
    </w:lvl>
  </w:abstractNum>
  <w:abstractNum w:abstractNumId="6">
    <w:nsid w:val="00000007"/>
    <w:multiLevelType w:val="multilevel"/>
    <w:tmpl w:val="00000007"/>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7">
    <w:nsid w:val="134316FA"/>
    <w:multiLevelType w:val="hybridMultilevel"/>
    <w:tmpl w:val="F27E637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nsid w:val="286603B6"/>
    <w:multiLevelType w:val="hybridMultilevel"/>
    <w:tmpl w:val="A61C3306"/>
    <w:lvl w:ilvl="0" w:tplc="B4247EEE">
      <w:start w:val="1"/>
      <w:numFmt w:val="bullet"/>
      <w:lvlText w:val=""/>
      <w:lvlJc w:val="left"/>
      <w:pPr>
        <w:ind w:left="720" w:hanging="360"/>
      </w:pPr>
      <w:rPr>
        <w:rFonts w:ascii="Symbol" w:hAnsi="Symbol" w:hint="default"/>
      </w:rPr>
    </w:lvl>
    <w:lvl w:ilvl="1" w:tplc="099C17F0">
      <w:start w:val="1"/>
      <w:numFmt w:val="bullet"/>
      <w:lvlText w:val="o"/>
      <w:lvlJc w:val="left"/>
      <w:pPr>
        <w:ind w:left="1440" w:hanging="360"/>
      </w:pPr>
      <w:rPr>
        <w:rFonts w:ascii="Courier New" w:hAnsi="Courier New" w:hint="default"/>
      </w:rPr>
    </w:lvl>
    <w:lvl w:ilvl="2" w:tplc="DBF612E8">
      <w:start w:val="1"/>
      <w:numFmt w:val="bullet"/>
      <w:lvlText w:val=""/>
      <w:lvlJc w:val="left"/>
      <w:pPr>
        <w:ind w:left="2160" w:hanging="360"/>
      </w:pPr>
      <w:rPr>
        <w:rFonts w:ascii="Wingdings" w:hAnsi="Wingdings" w:hint="default"/>
      </w:rPr>
    </w:lvl>
    <w:lvl w:ilvl="3" w:tplc="A4E2E05C">
      <w:start w:val="1"/>
      <w:numFmt w:val="bullet"/>
      <w:lvlText w:val=""/>
      <w:lvlJc w:val="left"/>
      <w:pPr>
        <w:ind w:left="2880" w:hanging="360"/>
      </w:pPr>
      <w:rPr>
        <w:rFonts w:ascii="Symbol" w:hAnsi="Symbol" w:hint="default"/>
      </w:rPr>
    </w:lvl>
    <w:lvl w:ilvl="4" w:tplc="E2A0B094">
      <w:start w:val="1"/>
      <w:numFmt w:val="bullet"/>
      <w:lvlText w:val="o"/>
      <w:lvlJc w:val="left"/>
      <w:pPr>
        <w:ind w:left="3600" w:hanging="360"/>
      </w:pPr>
      <w:rPr>
        <w:rFonts w:ascii="Courier New" w:hAnsi="Courier New" w:hint="default"/>
      </w:rPr>
    </w:lvl>
    <w:lvl w:ilvl="5" w:tplc="D12883D4">
      <w:start w:val="1"/>
      <w:numFmt w:val="bullet"/>
      <w:lvlText w:val=""/>
      <w:lvlJc w:val="left"/>
      <w:pPr>
        <w:ind w:left="4320" w:hanging="360"/>
      </w:pPr>
      <w:rPr>
        <w:rFonts w:ascii="Wingdings" w:hAnsi="Wingdings" w:hint="default"/>
      </w:rPr>
    </w:lvl>
    <w:lvl w:ilvl="6" w:tplc="D4A07D9C">
      <w:start w:val="1"/>
      <w:numFmt w:val="bullet"/>
      <w:lvlText w:val=""/>
      <w:lvlJc w:val="left"/>
      <w:pPr>
        <w:ind w:left="5040" w:hanging="360"/>
      </w:pPr>
      <w:rPr>
        <w:rFonts w:ascii="Symbol" w:hAnsi="Symbol" w:hint="default"/>
      </w:rPr>
    </w:lvl>
    <w:lvl w:ilvl="7" w:tplc="2B085402">
      <w:start w:val="1"/>
      <w:numFmt w:val="bullet"/>
      <w:lvlText w:val="o"/>
      <w:lvlJc w:val="left"/>
      <w:pPr>
        <w:ind w:left="5760" w:hanging="360"/>
      </w:pPr>
      <w:rPr>
        <w:rFonts w:ascii="Courier New" w:hAnsi="Courier New" w:hint="default"/>
      </w:rPr>
    </w:lvl>
    <w:lvl w:ilvl="8" w:tplc="4582165C">
      <w:start w:val="1"/>
      <w:numFmt w:val="bullet"/>
      <w:lvlText w:val=""/>
      <w:lvlJc w:val="left"/>
      <w:pPr>
        <w:ind w:left="6480" w:hanging="360"/>
      </w:pPr>
      <w:rPr>
        <w:rFonts w:ascii="Wingdings" w:hAnsi="Wingdings" w:hint="default"/>
      </w:rPr>
    </w:lvl>
  </w:abstractNum>
  <w:abstractNum w:abstractNumId="9">
    <w:nsid w:val="7931275B"/>
    <w:multiLevelType w:val="hybridMultilevel"/>
    <w:tmpl w:val="8A16DF64"/>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0"/>
  </w:num>
  <w:num w:numId="3">
    <w:abstractNumId w:val="1"/>
  </w:num>
  <w:num w:numId="4">
    <w:abstractNumId w:val="2"/>
  </w:num>
  <w:num w:numId="5">
    <w:abstractNumId w:val="3"/>
  </w:num>
  <w:num w:numId="6">
    <w:abstractNumId w:val="4"/>
  </w:num>
  <w:num w:numId="7">
    <w:abstractNumId w:val="5"/>
  </w:num>
  <w:num w:numId="8">
    <w:abstractNumId w:val="6"/>
  </w:num>
  <w:num w:numId="9">
    <w:abstractNumId w:val="7"/>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doNotUseHTMLParagraphAutoSpacing/>
  </w:compat>
  <w:rsids>
    <w:rsidRoot w:val="20F7B577"/>
    <w:rsid w:val="006D1731"/>
    <w:rsid w:val="007F3B14"/>
    <w:rsid w:val="00B71743"/>
    <w:rsid w:val="00B977C2"/>
    <w:rsid w:val="00FD2404"/>
    <w:rsid w:val="15D03DB0"/>
    <w:rsid w:val="1784F324"/>
    <w:rsid w:val="1AF2E173"/>
    <w:rsid w:val="20F7B577"/>
    <w:rsid w:val="4C9D39DC"/>
    <w:rsid w:val="68A4127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1731"/>
    <w:pPr>
      <w:widowControl w:val="0"/>
      <w:suppressAutoHyphens/>
    </w:pPr>
    <w:rPr>
      <w:rFonts w:eastAsia="SimSun" w:cs="Mangal"/>
      <w:kern w:val="2"/>
      <w:sz w:val="24"/>
      <w:szCs w:val="24"/>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ullets">
    <w:name w:val="Bullets"/>
    <w:rsid w:val="006D1731"/>
    <w:rPr>
      <w:rFonts w:ascii="OpenSymbol" w:eastAsia="OpenSymbol" w:hAnsi="OpenSymbol" w:cs="OpenSymbol"/>
    </w:rPr>
  </w:style>
  <w:style w:type="character" w:customStyle="1" w:styleId="NumberingSymbols">
    <w:name w:val="Numbering Symbols"/>
    <w:rsid w:val="006D1731"/>
  </w:style>
  <w:style w:type="character" w:styleId="a3">
    <w:name w:val="Hyperlink"/>
    <w:rsid w:val="006D1731"/>
    <w:rPr>
      <w:color w:val="000080"/>
      <w:u w:val="single"/>
    </w:rPr>
  </w:style>
  <w:style w:type="paragraph" w:customStyle="1" w:styleId="Heading">
    <w:name w:val="Heading"/>
    <w:basedOn w:val="a"/>
    <w:next w:val="a4"/>
    <w:rsid w:val="006D1731"/>
    <w:pPr>
      <w:keepNext/>
      <w:spacing w:before="240" w:after="120"/>
    </w:pPr>
    <w:rPr>
      <w:rFonts w:ascii="Liberation Sans" w:eastAsia="WenQuanYi Micro Hei" w:hAnsi="Liberation Sans" w:cs="Noto Sans Devanagari"/>
      <w:sz w:val="28"/>
      <w:szCs w:val="28"/>
    </w:rPr>
  </w:style>
  <w:style w:type="paragraph" w:styleId="a5">
    <w:name w:val="Body Text"/>
    <w:basedOn w:val="a"/>
    <w:next w:val="a4"/>
    <w:rsid w:val="006D1731"/>
    <w:pPr>
      <w:spacing w:after="120"/>
    </w:pPr>
  </w:style>
  <w:style w:type="paragraph" w:styleId="a4">
    <w:name w:val="Title"/>
    <w:basedOn w:val="a"/>
    <w:qFormat/>
    <w:rsid w:val="006D1731"/>
    <w:pPr>
      <w:keepNext/>
      <w:spacing w:before="240" w:after="120"/>
    </w:pPr>
    <w:rPr>
      <w:rFonts w:ascii="Arial" w:eastAsia="Microsoft YaHei" w:hAnsi="Arial"/>
      <w:sz w:val="28"/>
      <w:szCs w:val="28"/>
    </w:rPr>
  </w:style>
  <w:style w:type="paragraph" w:styleId="a6">
    <w:name w:val="List"/>
    <w:basedOn w:val="a4"/>
    <w:next w:val="a7"/>
    <w:rsid w:val="006D1731"/>
  </w:style>
  <w:style w:type="paragraph" w:styleId="a7">
    <w:name w:val="caption"/>
    <w:basedOn w:val="a"/>
    <w:next w:val="Index"/>
    <w:qFormat/>
    <w:rsid w:val="006D1731"/>
    <w:pPr>
      <w:suppressLineNumbers/>
      <w:spacing w:before="120" w:after="120"/>
    </w:pPr>
    <w:rPr>
      <w:i/>
      <w:iCs/>
    </w:rPr>
  </w:style>
  <w:style w:type="paragraph" w:customStyle="1" w:styleId="Index">
    <w:name w:val="Index"/>
    <w:basedOn w:val="a"/>
    <w:next w:val="a8"/>
    <w:rsid w:val="006D1731"/>
    <w:pPr>
      <w:suppressLineNumbers/>
    </w:pPr>
  </w:style>
  <w:style w:type="paragraph" w:styleId="a8">
    <w:name w:val="List Paragraph"/>
    <w:basedOn w:val="a"/>
    <w:next w:val="TableContents"/>
    <w:qFormat/>
    <w:rsid w:val="006D1731"/>
    <w:pPr>
      <w:ind w:left="720"/>
    </w:pPr>
  </w:style>
  <w:style w:type="paragraph" w:customStyle="1" w:styleId="TableContents">
    <w:name w:val="Table Contents"/>
    <w:basedOn w:val="a"/>
    <w:next w:val="1"/>
    <w:rsid w:val="006D1731"/>
    <w:pPr>
      <w:suppressLineNumbers/>
    </w:pPr>
  </w:style>
  <w:style w:type="paragraph" w:customStyle="1" w:styleId="1">
    <w:name w:val="Текст сноски1"/>
    <w:basedOn w:val="a"/>
    <w:next w:val="10"/>
    <w:rsid w:val="006D1731"/>
    <w:rPr>
      <w:sz w:val="20"/>
      <w:szCs w:val="20"/>
    </w:rPr>
  </w:style>
  <w:style w:type="paragraph" w:customStyle="1" w:styleId="10">
    <w:name w:val="Обычный (веб)1"/>
    <w:basedOn w:val="a"/>
    <w:next w:val="11"/>
    <w:rsid w:val="006D1731"/>
    <w:pPr>
      <w:spacing w:before="280" w:after="280"/>
    </w:pPr>
    <w:rPr>
      <w:lang w:eastAsia="ar-SA"/>
    </w:rPr>
  </w:style>
  <w:style w:type="paragraph" w:customStyle="1" w:styleId="11">
    <w:name w:val="Знак Знак Знак1 Знак1"/>
    <w:basedOn w:val="a"/>
    <w:next w:val="ListParagraph0"/>
    <w:rsid w:val="006D1731"/>
    <w:pPr>
      <w:spacing w:after="160" w:line="240" w:lineRule="exact"/>
    </w:pPr>
    <w:rPr>
      <w:rFonts w:ascii="Verdana" w:hAnsi="Verdana" w:cs="Verdana"/>
      <w:sz w:val="20"/>
      <w:szCs w:val="20"/>
      <w:lang w:val="en-US" w:eastAsia="en-US"/>
    </w:rPr>
  </w:style>
  <w:style w:type="paragraph" w:customStyle="1" w:styleId="ListParagraph0">
    <w:name w:val="List Paragraph0"/>
    <w:basedOn w:val="a"/>
    <w:next w:val="a9"/>
    <w:rsid w:val="006D1731"/>
    <w:pPr>
      <w:ind w:left="720"/>
    </w:pPr>
  </w:style>
  <w:style w:type="paragraph" w:styleId="a9">
    <w:name w:val="Body Text Indent"/>
    <w:basedOn w:val="a"/>
    <w:rsid w:val="006D1731"/>
    <w:pPr>
      <w:spacing w:after="120"/>
      <w:ind w:left="283"/>
    </w:pPr>
  </w:style>
  <w:style w:type="table" w:styleId="aa">
    <w:name w:val="Table Grid"/>
    <w:basedOn w:val="a1"/>
    <w:uiPriority w:val="39"/>
    <w:rsid w:val="006D173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1552</Words>
  <Characters>8847</Characters>
  <Application>Microsoft Office Word</Application>
  <DocSecurity>0</DocSecurity>
  <Lines>73</Lines>
  <Paragraphs>20</Paragraphs>
  <ScaleCrop>false</ScaleCrop>
  <Company/>
  <LinksUpToDate>false</LinksUpToDate>
  <CharactersWithSpaces>10379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Гость</dc:creator>
  <cp:keywords/>
  <cp:lastModifiedBy>Лидия Сергеевна</cp:lastModifiedBy>
  <cp:revision>10</cp:revision>
  <cp:lastPrinted>1995-11-22T01:41:00Z</cp:lastPrinted>
  <dcterms:created xsi:type="dcterms:W3CDTF">2019-10-08T09:58:00Z</dcterms:created>
  <dcterms:modified xsi:type="dcterms:W3CDTF">2019-10-21T06:54:00Z</dcterms:modified>
</cp:coreProperties>
</file>